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5CA8" w14:textId="093A8CB0" w:rsidR="003A2D33" w:rsidRPr="00144F94" w:rsidRDefault="004F0D9B">
      <w:pPr>
        <w:rPr>
          <w:sz w:val="28"/>
          <w:szCs w:val="28"/>
        </w:rPr>
      </w:pPr>
      <w:r>
        <w:rPr>
          <w:noProof/>
          <w:sz w:val="28"/>
          <w:szCs w:val="28"/>
        </w:rPr>
        <w:drawing>
          <wp:inline distT="0" distB="0" distL="0" distR="0" wp14:anchorId="2633E560" wp14:editId="054306EF">
            <wp:extent cx="2162175" cy="460414"/>
            <wp:effectExtent l="0" t="0" r="0" b="0"/>
            <wp:docPr id="152352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28079" name="Picture 15235280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6407" cy="469833"/>
                    </a:xfrm>
                    <a:prstGeom prst="rect">
                      <a:avLst/>
                    </a:prstGeom>
                  </pic:spPr>
                </pic:pic>
              </a:graphicData>
            </a:graphic>
          </wp:inline>
        </w:drawing>
      </w:r>
    </w:p>
    <w:p w14:paraId="0DFFD75F" w14:textId="4CFDF284" w:rsidR="003A2D33" w:rsidRPr="00BE05DC" w:rsidRDefault="003A2D33" w:rsidP="004F0D9B">
      <w:pPr>
        <w:pStyle w:val="Heading1"/>
        <w:spacing w:before="480" w:after="0" w:line="276" w:lineRule="auto"/>
        <w:jc w:val="center"/>
        <w:rPr>
          <w:rFonts w:ascii="Arial" w:hAnsi="Arial" w:cs="Arial"/>
          <w:b/>
          <w:bCs/>
          <w:color w:val="E51F30"/>
          <w:lang w:eastAsia="en-AU"/>
          <w14:ligatures w14:val="all"/>
        </w:rPr>
      </w:pPr>
      <w:r w:rsidRPr="00BE05DC">
        <w:rPr>
          <w:rFonts w:ascii="Arial" w:hAnsi="Arial" w:cs="Arial"/>
          <w:b/>
          <w:bCs/>
          <w:color w:val="E51F30"/>
          <w:lang w:eastAsia="en-AU"/>
          <w14:ligatures w14:val="all"/>
        </w:rPr>
        <w:t>Visiting Scholar</w:t>
      </w:r>
      <w:r w:rsidR="005D4177" w:rsidRPr="00BE05DC">
        <w:rPr>
          <w:rFonts w:ascii="Arial" w:hAnsi="Arial" w:cs="Arial"/>
          <w:b/>
          <w:bCs/>
          <w:color w:val="E51F30"/>
          <w:lang w:eastAsia="en-AU"/>
          <w14:ligatures w14:val="all"/>
        </w:rPr>
        <w:t xml:space="preserve"> </w:t>
      </w:r>
      <w:r w:rsidR="00BB76BB" w:rsidRPr="00BE05DC">
        <w:rPr>
          <w:rFonts w:ascii="Arial" w:hAnsi="Arial" w:cs="Arial"/>
          <w:b/>
          <w:bCs/>
          <w:color w:val="E51F30"/>
          <w:lang w:eastAsia="en-AU"/>
          <w14:ligatures w14:val="all"/>
        </w:rPr>
        <w:t xml:space="preserve">(Student) </w:t>
      </w:r>
      <w:r w:rsidRPr="00BE05DC">
        <w:rPr>
          <w:rFonts w:ascii="Arial" w:hAnsi="Arial" w:cs="Arial"/>
          <w:b/>
          <w:bCs/>
          <w:color w:val="E51F30"/>
          <w:lang w:eastAsia="en-AU"/>
          <w14:ligatures w14:val="all"/>
        </w:rPr>
        <w:t>Checklist</w:t>
      </w:r>
    </w:p>
    <w:p w14:paraId="7CA77649" w14:textId="77777777" w:rsidR="004F0D9B" w:rsidRDefault="004F0D9B"/>
    <w:p w14:paraId="69C15303" w14:textId="4F69074D" w:rsidR="005D4177" w:rsidRDefault="003A2D33">
      <w:r>
        <w:t xml:space="preserve">The Visiting Scholar </w:t>
      </w:r>
      <w:r w:rsidR="00BB76BB">
        <w:t xml:space="preserve">(Student) </w:t>
      </w:r>
      <w:r>
        <w:t xml:space="preserve">checklist should be completed by a Griffith University Academic or other responsible staff member who is making the request for the Visiting </w:t>
      </w:r>
      <w:r w:rsidR="001F2E47">
        <w:t xml:space="preserve">Student </w:t>
      </w:r>
      <w:r>
        <w:t xml:space="preserve">Scholar. The request should be completed following consultation with the proposed </w:t>
      </w:r>
      <w:r w:rsidR="004C6A15">
        <w:t>student</w:t>
      </w:r>
      <w:r>
        <w:t xml:space="preserve"> and then uploaded </w:t>
      </w:r>
      <w:r w:rsidRPr="00144F94">
        <w:rPr>
          <w:i/>
          <w:iCs/>
        </w:rPr>
        <w:t xml:space="preserve">with </w:t>
      </w:r>
      <w:r w:rsidR="00A13461" w:rsidRPr="00144F94">
        <w:rPr>
          <w:i/>
          <w:iCs/>
        </w:rPr>
        <w:t>any</w:t>
      </w:r>
      <w:r w:rsidRPr="00144F94">
        <w:rPr>
          <w:i/>
          <w:iCs/>
        </w:rPr>
        <w:t xml:space="preserve"> other relevant documentation </w:t>
      </w:r>
      <w:r w:rsidR="000B62D3" w:rsidRPr="00144F94">
        <w:rPr>
          <w:i/>
          <w:iCs/>
        </w:rPr>
        <w:t>(</w:t>
      </w:r>
      <w:hyperlink r:id="rId10" w:anchor="standard-contracts" w:history="1">
        <w:r w:rsidR="000B62D3" w:rsidRPr="00144F94">
          <w:rPr>
            <w:rStyle w:val="Hyperlink"/>
            <w:i/>
            <w:iCs/>
          </w:rPr>
          <w:t>tem</w:t>
        </w:r>
        <w:r w:rsidR="000B62D3" w:rsidRPr="00144F94">
          <w:rPr>
            <w:rStyle w:val="Hyperlink"/>
            <w:i/>
            <w:iCs/>
          </w:rPr>
          <w:t>p</w:t>
        </w:r>
        <w:r w:rsidR="000B62D3" w:rsidRPr="00144F94">
          <w:rPr>
            <w:rStyle w:val="Hyperlink"/>
            <w:i/>
            <w:iCs/>
          </w:rPr>
          <w:t>lates here</w:t>
        </w:r>
      </w:hyperlink>
      <w:r w:rsidR="000B62D3" w:rsidRPr="00144F94">
        <w:rPr>
          <w:i/>
          <w:iCs/>
        </w:rPr>
        <w:t>)</w:t>
      </w:r>
      <w:r w:rsidR="000515F2">
        <w:t xml:space="preserve"> via</w:t>
      </w:r>
      <w:r w:rsidR="009C0E40">
        <w:t xml:space="preserve"> </w:t>
      </w:r>
      <w:proofErr w:type="spellStart"/>
      <w:r w:rsidR="009C0E40">
        <w:t>SmartRecruiters</w:t>
      </w:r>
      <w:proofErr w:type="spellEnd"/>
      <w:r w:rsidR="000515F2" w:rsidRPr="009C0E40">
        <w:t>.</w:t>
      </w:r>
      <w:r w:rsidR="000515F2">
        <w:t xml:space="preserve"> </w:t>
      </w:r>
      <w:r>
        <w:t>The request will then be work flowed to the Dean Academic and PVC for approval before an offer letter can be issued by HR</w:t>
      </w:r>
      <w:r w:rsidR="001F2E47">
        <w:t>.</w:t>
      </w:r>
      <w:r>
        <w:t xml:space="preserve"> </w:t>
      </w:r>
    </w:p>
    <w:p w14:paraId="1A1BCF17" w14:textId="546694CE" w:rsidR="005D4177" w:rsidRPr="004F0D9B" w:rsidRDefault="005D4177" w:rsidP="005D4177">
      <w:pPr>
        <w:pStyle w:val="ListParagraph"/>
        <w:numPr>
          <w:ilvl w:val="0"/>
          <w:numId w:val="7"/>
        </w:numPr>
        <w:rPr>
          <w:b/>
          <w:bCs/>
        </w:rPr>
      </w:pPr>
      <w:r w:rsidRPr="004F0D9B">
        <w:rPr>
          <w:b/>
          <w:bCs/>
        </w:rPr>
        <w:t>Benefit to the University</w:t>
      </w:r>
    </w:p>
    <w:p w14:paraId="182570DC" w14:textId="089DD70A" w:rsidR="009E607E" w:rsidRDefault="005D4177" w:rsidP="005D4177">
      <w:r>
        <w:rPr>
          <w:noProof/>
        </w:rPr>
        <mc:AlternateContent>
          <mc:Choice Requires="wps">
            <w:drawing>
              <wp:anchor distT="45720" distB="45720" distL="114300" distR="114300" simplePos="0" relativeHeight="251661312" behindDoc="0" locked="0" layoutInCell="1" allowOverlap="1" wp14:anchorId="78BA21F6" wp14:editId="372E5C75">
                <wp:simplePos x="0" y="0"/>
                <wp:positionH relativeFrom="margin">
                  <wp:align>left</wp:align>
                </wp:positionH>
                <wp:positionV relativeFrom="paragraph">
                  <wp:posOffset>296545</wp:posOffset>
                </wp:positionV>
                <wp:extent cx="5934075" cy="914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14400"/>
                        </a:xfrm>
                        <a:prstGeom prst="rect">
                          <a:avLst/>
                        </a:prstGeom>
                        <a:solidFill>
                          <a:srgbClr val="FFFFFF"/>
                        </a:solidFill>
                        <a:ln w="9525">
                          <a:solidFill>
                            <a:srgbClr val="000000"/>
                          </a:solidFill>
                          <a:miter lim="800000"/>
                          <a:headEnd/>
                          <a:tailEnd/>
                        </a:ln>
                      </wps:spPr>
                      <wps:txbx>
                        <w:txbxContent>
                          <w:p w14:paraId="671A83C1" w14:textId="263385C5" w:rsidR="005D4177" w:rsidRDefault="005D4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A21F6" id="_x0000_t202" coordsize="21600,21600" o:spt="202" path="m,l,21600r21600,l21600,xe">
                <v:stroke joinstyle="miter"/>
                <v:path gradientshapeok="t" o:connecttype="rect"/>
              </v:shapetype>
              <v:shape id="Text Box 2" o:spid="_x0000_s1026" type="#_x0000_t202" style="position:absolute;margin-left:0;margin-top:23.35pt;width:467.25pt;height:1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4GDwIAAB8EAAAOAAAAZHJzL2Uyb0RvYy54bWysk99v2yAQx98n7X9AvC92smRtrThVly7T&#10;pO6H1O4POGMco2GOAYmd/fU7cJpG3foyjQcE3PHl7nPH8nroNNtL5xWakk8nOWfSCKyV2Zb8+8Pm&#10;zSVnPoCpQaORJT9Iz69Xr18te1vIGbaoa+kYiRhf9LbkbQi2yDIvWtmBn6CVhowNug4Cbd02qx30&#10;pN7pbJbn77IeXW0dCuk9nd6ORr5K+k0jRfjaNF4GpktOsYU0uzRXcc5WSyi2DmyrxDEM+IcoOlCG&#10;Hj1J3UIAtnPqD6lOCYcemzAR2GXYNErIlANlM82fZXPfgpUpF4Lj7QmT/3+y4sv+3n5zLAzvcaAC&#10;piS8vUPxwzOD6xbMVt44h30roaaHpxFZ1ltfHK9G1L7wUaTqP2NNRYZdwCQ0NK6LVChPRupUgMMJ&#10;uhwCE3S4uHo7zy8WnAmyXU3n8zxVJYPi8bZ1PnyU2LG4KLmjoiZ12N/5EKOB4tElPuZRq3qjtE4b&#10;t63W2rE9UANs0kgJPHPThvX0+mK2GAG8KJGn8TeJTgXqZK26kl+enKCI2D6YOvVZAKXHNYWszZFj&#10;RDdCDEM1kGPkWWF9IKIOx46lH0aLFt0vznrq1pL7nztwkjP9yVBVEjdq77SZLy5mhNqdW6pzCxhB&#10;UiUPnI3LdUhfIgIzeEPVa1QC+xTJMVbqwsT7+GNim5/vk9fTv179BgAA//8DAFBLAwQUAAYACAAA&#10;ACEAQ8xGn94AAAAHAQAADwAAAGRycy9kb3ducmV2LnhtbEyPwU7DMBBE70j8g7VIXBB1oCFpQpwK&#10;IYHoDQqCqxtvk4h4HWw3DX/PcoLjaEYzb6r1bAcxoQ+9IwVXiwQEUuNMT62Ct9eHyxWIEDUZPThC&#10;Bd8YYF2fnlS6NO5ILzhtYyu4hEKpFXQxjqWUoenQ6rBwIxJ7e+etjix9K43XRy63g7xOkkxa3RMv&#10;dHrE+w6bz+3BKlilT9NH2Cyf35tsPxTxIp8ev7xS52fz3S2IiHP8C8MvPqNDzUw7dyATxKCAj0QF&#10;aZaDYLdYpjcgdhwrkhxkXcn//PUPAAAA//8DAFBLAQItABQABgAIAAAAIQC2gziS/gAAAOEBAAAT&#10;AAAAAAAAAAAAAAAAAAAAAABbQ29udGVudF9UeXBlc10ueG1sUEsBAi0AFAAGAAgAAAAhADj9If/W&#10;AAAAlAEAAAsAAAAAAAAAAAAAAAAALwEAAF9yZWxzLy5yZWxzUEsBAi0AFAAGAAgAAAAhAOYlzgYP&#10;AgAAHwQAAA4AAAAAAAAAAAAAAAAALgIAAGRycy9lMm9Eb2MueG1sUEsBAi0AFAAGAAgAAAAhAEPM&#10;Rp/eAAAABwEAAA8AAAAAAAAAAAAAAAAAaQQAAGRycy9kb3ducmV2LnhtbFBLBQYAAAAABAAEAPMA&#10;AAB0BQAAAAA=&#10;">
                <v:textbox>
                  <w:txbxContent>
                    <w:p w14:paraId="671A83C1" w14:textId="263385C5" w:rsidR="005D4177" w:rsidRDefault="005D4177"/>
                  </w:txbxContent>
                </v:textbox>
                <w10:wrap type="square" anchorx="margin"/>
              </v:shape>
            </w:pict>
          </mc:Fallback>
        </mc:AlternateContent>
      </w:r>
      <w:r>
        <w:t xml:space="preserve">What benefit does the University get from hosting this student? Please add your response below. </w:t>
      </w:r>
    </w:p>
    <w:p w14:paraId="3AD8990D" w14:textId="15C735B0" w:rsidR="005D4177" w:rsidRDefault="0082620B" w:rsidP="005D4177">
      <w:sdt>
        <w:sdtPr>
          <w:rPr>
            <w:sz w:val="28"/>
            <w:szCs w:val="28"/>
          </w:rPr>
          <w:id w:val="2113312198"/>
          <w14:checkbox>
            <w14:checked w14:val="0"/>
            <w14:checkedState w14:val="2612" w14:font="MS Gothic"/>
            <w14:uncheckedState w14:val="2610" w14:font="MS Gothic"/>
          </w14:checkbox>
        </w:sdtPr>
        <w:sdtEndPr/>
        <w:sdtContent>
          <w:r w:rsidR="004F0D9B">
            <w:rPr>
              <w:rFonts w:ascii="MS Gothic" w:eastAsia="MS Gothic" w:hAnsi="MS Gothic" w:hint="eastAsia"/>
              <w:sz w:val="28"/>
              <w:szCs w:val="28"/>
            </w:rPr>
            <w:t>☐</w:t>
          </w:r>
        </w:sdtContent>
      </w:sdt>
      <w:r w:rsidR="004F0D9B">
        <w:t xml:space="preserve">  </w:t>
      </w:r>
      <w:r w:rsidR="005D4177">
        <w:t>I confirm that the opportunity is not appropriate for a Griffith University student</w:t>
      </w:r>
      <w:r w:rsidR="00B759C4">
        <w:t xml:space="preserve"> (tick the box)</w:t>
      </w:r>
      <w:r w:rsidR="005D4177">
        <w:t>.</w:t>
      </w:r>
    </w:p>
    <w:p w14:paraId="7B19E0A4" w14:textId="77777777" w:rsidR="005D4177" w:rsidRDefault="005D4177" w:rsidP="005D4177"/>
    <w:p w14:paraId="53678F42" w14:textId="1DCB9456" w:rsidR="00A13461" w:rsidRPr="004F0D9B" w:rsidRDefault="005D4177" w:rsidP="005D4177">
      <w:pPr>
        <w:pStyle w:val="ListParagraph"/>
        <w:numPr>
          <w:ilvl w:val="0"/>
          <w:numId w:val="7"/>
        </w:numPr>
        <w:rPr>
          <w:b/>
          <w:bCs/>
        </w:rPr>
      </w:pPr>
      <w:r w:rsidRPr="004F0D9B">
        <w:rPr>
          <w:b/>
          <w:bCs/>
        </w:rPr>
        <w:t>Fair Work Act Requirements</w:t>
      </w:r>
    </w:p>
    <w:p w14:paraId="30CCE45B" w14:textId="77777777" w:rsidR="005D4177" w:rsidRPr="001A68DB" w:rsidRDefault="005D4177" w:rsidP="005D4177">
      <w:pPr>
        <w:spacing w:before="80" w:after="80"/>
      </w:pPr>
      <w:r w:rsidRPr="001A68DB">
        <w:t xml:space="preserve">Visiting Scholars are </w:t>
      </w:r>
      <w:r w:rsidRPr="001A68DB">
        <w:rPr>
          <w:u w:val="single"/>
        </w:rPr>
        <w:t>not</w:t>
      </w:r>
      <w:r w:rsidRPr="001A68DB">
        <w:t xml:space="preserve"> paid by Griffith.  </w:t>
      </w:r>
      <w:proofErr w:type="gramStart"/>
      <w:r w:rsidRPr="001A68DB">
        <w:t>In order for</w:t>
      </w:r>
      <w:proofErr w:type="gramEnd"/>
      <w:r w:rsidRPr="001A68DB">
        <w:t xml:space="preserve"> the student to be lawfully unpaid by Griffith, they must be undertaking a “vocational placement” under the </w:t>
      </w:r>
      <w:r w:rsidRPr="001A68DB">
        <w:rPr>
          <w:i/>
          <w:iCs/>
        </w:rPr>
        <w:t>Fair Work Act 2009</w:t>
      </w:r>
      <w:r w:rsidRPr="001A68DB">
        <w:t xml:space="preserve">. </w:t>
      </w:r>
      <w:r w:rsidRPr="00C65031">
        <w:t xml:space="preserve">Under Australian law, unpaid “work experience” must be purely observational and the student must not do any productive work an employee would otherwise do.  </w:t>
      </w:r>
      <w:r>
        <w:t xml:space="preserve">So, if the visiting scholar is </w:t>
      </w:r>
      <w:r w:rsidRPr="00C65031">
        <w:rPr>
          <w:u w:val="single"/>
        </w:rPr>
        <w:t>not</w:t>
      </w:r>
      <w:r>
        <w:t xml:space="preserve"> obtaining academic credit for their visit, it is unlikely that they can undertake any meaningful tasks on an unpaid basis.  Seek further advice from HR if necessary.  </w:t>
      </w:r>
    </w:p>
    <w:p w14:paraId="640897A4" w14:textId="77777777" w:rsidR="005D4177" w:rsidRDefault="005D4177" w:rsidP="005D4177">
      <w:pPr>
        <w:spacing w:before="80" w:after="80"/>
      </w:pPr>
    </w:p>
    <w:p w14:paraId="715914CF" w14:textId="0CE76B29" w:rsidR="00B759C4" w:rsidRDefault="005D4177" w:rsidP="001E43DD">
      <w:pPr>
        <w:spacing w:before="80" w:after="240"/>
      </w:pPr>
      <w:r>
        <w:t>Please answer the following questions:</w:t>
      </w:r>
    </w:p>
    <w:p w14:paraId="37D17A5E" w14:textId="0B65EA81" w:rsidR="005D4177" w:rsidRDefault="005D4177" w:rsidP="001E43DD">
      <w:pPr>
        <w:pStyle w:val="ListParagraph"/>
        <w:numPr>
          <w:ilvl w:val="0"/>
          <w:numId w:val="13"/>
        </w:numPr>
        <w:spacing w:before="80" w:after="80"/>
      </w:pPr>
      <w:r>
        <w:t>The arrangement is for the joint supervision of a PhD</w:t>
      </w:r>
      <w:r w:rsidR="002B0DCE">
        <w:t>/HDR</w:t>
      </w:r>
      <w:r>
        <w:t xml:space="preserve"> student</w:t>
      </w:r>
    </w:p>
    <w:p w14:paraId="3E8EF811" w14:textId="611C986C" w:rsidR="001E43DD" w:rsidRDefault="0082620B" w:rsidP="001E43DD">
      <w:pPr>
        <w:spacing w:before="80" w:after="80"/>
      </w:pPr>
      <w:sdt>
        <w:sdtPr>
          <w:rPr>
            <w:sz w:val="28"/>
            <w:szCs w:val="28"/>
          </w:rPr>
          <w:id w:val="562765858"/>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Yes</w:t>
      </w:r>
      <w:r w:rsidR="00B70F71">
        <w:t xml:space="preserve">, I confirm the student is currently enrolled at a home university and wishes to undertake the visit as part of their PhD/HDR program. </w:t>
      </w:r>
    </w:p>
    <w:p w14:paraId="0B4ECE36" w14:textId="2C02FE64" w:rsidR="00B759C4" w:rsidRPr="005453F6" w:rsidRDefault="0082620B" w:rsidP="005C156A">
      <w:pPr>
        <w:spacing w:before="80" w:after="80"/>
      </w:pPr>
      <w:sdt>
        <w:sdtPr>
          <w:rPr>
            <w:sz w:val="28"/>
            <w:szCs w:val="28"/>
          </w:rPr>
          <w:id w:val="229812465"/>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No </w:t>
      </w:r>
    </w:p>
    <w:p w14:paraId="58809592" w14:textId="77777777" w:rsidR="005453F6" w:rsidRDefault="005453F6" w:rsidP="00B70F71">
      <w:pPr>
        <w:spacing w:before="80" w:after="80"/>
      </w:pPr>
    </w:p>
    <w:p w14:paraId="380795E4" w14:textId="3476CBF3" w:rsidR="005C156A" w:rsidRDefault="00B759C4" w:rsidP="001E43DD">
      <w:pPr>
        <w:pStyle w:val="ListParagraph"/>
        <w:numPr>
          <w:ilvl w:val="0"/>
          <w:numId w:val="13"/>
        </w:numPr>
        <w:spacing w:before="80" w:after="80"/>
      </w:pPr>
      <w:r>
        <w:t>The arrangement is for a placement/internship for a student</w:t>
      </w:r>
    </w:p>
    <w:p w14:paraId="335EC9F2" w14:textId="77777777" w:rsidR="001E43DD" w:rsidRDefault="0082620B" w:rsidP="001E43DD">
      <w:pPr>
        <w:spacing w:before="80" w:after="80"/>
      </w:pPr>
      <w:sdt>
        <w:sdtPr>
          <w:rPr>
            <w:sz w:val="28"/>
            <w:szCs w:val="28"/>
          </w:rPr>
          <w:id w:val="730424740"/>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Yes </w:t>
      </w:r>
    </w:p>
    <w:p w14:paraId="567615F0" w14:textId="365E7C81" w:rsidR="001E43DD" w:rsidRDefault="0082620B" w:rsidP="001E43DD">
      <w:pPr>
        <w:spacing w:before="80" w:after="80"/>
      </w:pPr>
      <w:sdt>
        <w:sdtPr>
          <w:rPr>
            <w:sz w:val="28"/>
            <w:szCs w:val="28"/>
          </w:rPr>
          <w:id w:val="-1535340920"/>
          <w14:checkbox>
            <w14:checked w14:val="0"/>
            <w14:checkedState w14:val="2612" w14:font="MS Gothic"/>
            <w14:uncheckedState w14:val="2610" w14:font="MS Gothic"/>
          </w14:checkbox>
        </w:sdtPr>
        <w:sdtEndPr/>
        <w:sdtContent>
          <w:r w:rsidR="009519FD">
            <w:rPr>
              <w:rFonts w:ascii="MS Gothic" w:eastAsia="MS Gothic" w:hAnsi="MS Gothic" w:hint="eastAsia"/>
              <w:sz w:val="28"/>
              <w:szCs w:val="28"/>
            </w:rPr>
            <w:t>☐</w:t>
          </w:r>
        </w:sdtContent>
      </w:sdt>
      <w:r w:rsidR="001E43DD">
        <w:t xml:space="preserve"> No </w:t>
      </w:r>
    </w:p>
    <w:p w14:paraId="3BC45A7E" w14:textId="77777777" w:rsidR="005C156A" w:rsidRPr="001E43DD" w:rsidRDefault="005C156A" w:rsidP="00B759C4">
      <w:pPr>
        <w:spacing w:before="80" w:after="80"/>
        <w:rPr>
          <w:sz w:val="12"/>
          <w:szCs w:val="12"/>
        </w:rPr>
      </w:pPr>
    </w:p>
    <w:p w14:paraId="0CEFB404" w14:textId="172830F4" w:rsidR="00B759C4" w:rsidRDefault="0082620B" w:rsidP="00B759C4">
      <w:pPr>
        <w:spacing w:before="80" w:after="80"/>
      </w:pPr>
      <w:sdt>
        <w:sdtPr>
          <w:rPr>
            <w:sz w:val="28"/>
            <w:szCs w:val="28"/>
          </w:rPr>
          <w:id w:val="-1227759438"/>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5453F6">
        <w:t xml:space="preserve">If yes, </w:t>
      </w:r>
      <w:r w:rsidR="00B759C4">
        <w:t xml:space="preserve">I confirm the </w:t>
      </w:r>
      <w:r w:rsidR="00B759C4" w:rsidRPr="001A68DB">
        <w:t xml:space="preserve">student is currently enrolled at </w:t>
      </w:r>
      <w:r w:rsidR="002B0DCE">
        <w:t xml:space="preserve">a </w:t>
      </w:r>
      <w:r w:rsidR="00B759C4" w:rsidRPr="001A68DB">
        <w:t xml:space="preserve">home university and wishes to undertake the </w:t>
      </w:r>
      <w:r w:rsidR="002B0DCE">
        <w:t>internship/placement</w:t>
      </w:r>
      <w:r w:rsidR="00B759C4" w:rsidRPr="001A68DB">
        <w:t xml:space="preserve"> for academic credit towards their program at their home university or as a compulsory requirement for the program (even if not for direct credit).  </w:t>
      </w:r>
    </w:p>
    <w:p w14:paraId="56C110F9" w14:textId="77777777" w:rsidR="00B759C4" w:rsidRPr="001E43DD" w:rsidRDefault="00B759C4" w:rsidP="00B759C4">
      <w:pPr>
        <w:spacing w:before="80" w:after="80"/>
        <w:rPr>
          <w:sz w:val="12"/>
          <w:szCs w:val="12"/>
        </w:rPr>
      </w:pPr>
    </w:p>
    <w:p w14:paraId="5498E3BE" w14:textId="1E791256" w:rsidR="00B759C4" w:rsidRDefault="0082620B" w:rsidP="00B759C4">
      <w:pPr>
        <w:spacing w:before="80" w:after="80"/>
      </w:pPr>
      <w:sdt>
        <w:sdtPr>
          <w:rPr>
            <w:sz w:val="28"/>
            <w:szCs w:val="28"/>
          </w:rPr>
          <w:id w:val="-1973666988"/>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5453F6">
        <w:t>If yes, a</w:t>
      </w:r>
      <w:r w:rsidR="001F2E47">
        <w:t xml:space="preserve">s the academic supervisor, </w:t>
      </w:r>
      <w:r w:rsidR="00B759C4">
        <w:t xml:space="preserve">I confirm that </w:t>
      </w:r>
      <w:r w:rsidR="004C6A15">
        <w:t xml:space="preserve">I will </w:t>
      </w:r>
      <w:r w:rsidR="00831B2F">
        <w:t xml:space="preserve">arrange for execution of </w:t>
      </w:r>
      <w:r w:rsidR="008C36B1">
        <w:t xml:space="preserve">EITHER </w:t>
      </w:r>
      <w:r w:rsidR="00B759C4" w:rsidRPr="001A68DB">
        <w:t xml:space="preserve">the </w:t>
      </w:r>
      <w:r w:rsidR="004C6A15">
        <w:t xml:space="preserve">student’s </w:t>
      </w:r>
      <w:r w:rsidR="00B759C4" w:rsidRPr="001A68DB">
        <w:t xml:space="preserve">formal </w:t>
      </w:r>
      <w:r w:rsidR="00B759C4">
        <w:t xml:space="preserve">internship/placement </w:t>
      </w:r>
      <w:r w:rsidR="00B759C4" w:rsidRPr="001A68DB">
        <w:t xml:space="preserve">agreement </w:t>
      </w:r>
      <w:r w:rsidR="00B759C4">
        <w:t xml:space="preserve">from their home university </w:t>
      </w:r>
      <w:r w:rsidR="00B759C4" w:rsidRPr="001A68DB">
        <w:t>covering the proposed arrangement</w:t>
      </w:r>
      <w:r w:rsidR="00B759C4">
        <w:t xml:space="preserve"> (current enrolment and creditable course)</w:t>
      </w:r>
      <w:r w:rsidR="00B759C4" w:rsidRPr="001A68DB">
        <w:t xml:space="preserve"> </w:t>
      </w:r>
      <w:r w:rsidR="004C6A15">
        <w:t xml:space="preserve">OR </w:t>
      </w:r>
      <w:r w:rsidR="008C36B1">
        <w:t xml:space="preserve">(if </w:t>
      </w:r>
      <w:r w:rsidR="00D43534">
        <w:t xml:space="preserve">the home university does not have a suitable agreement), </w:t>
      </w:r>
      <w:hyperlink r:id="rId11" w:anchor="standard-contracts" w:history="1">
        <w:r w:rsidR="00D43534">
          <w:rPr>
            <w:rStyle w:val="Hyperlink"/>
          </w:rPr>
          <w:t>the relevant GU checklist</w:t>
        </w:r>
      </w:hyperlink>
      <w:r w:rsidR="00B759C4">
        <w:t>.</w:t>
      </w:r>
    </w:p>
    <w:p w14:paraId="4A68E0D4" w14:textId="77777777" w:rsidR="00B759C4" w:rsidRDefault="00B759C4" w:rsidP="00B759C4">
      <w:pPr>
        <w:spacing w:before="80" w:after="80"/>
      </w:pPr>
    </w:p>
    <w:p w14:paraId="0153F60A" w14:textId="33D08FF6" w:rsidR="002B0DCE" w:rsidRPr="001E43DD" w:rsidRDefault="00B759C4" w:rsidP="001E43DD">
      <w:pPr>
        <w:pStyle w:val="ListParagraph"/>
        <w:numPr>
          <w:ilvl w:val="0"/>
          <w:numId w:val="7"/>
        </w:numPr>
        <w:rPr>
          <w:b/>
          <w:bCs/>
        </w:rPr>
      </w:pPr>
      <w:r w:rsidRPr="001E43DD">
        <w:rPr>
          <w:b/>
          <w:bCs/>
        </w:rPr>
        <w:t>Insurance Requirements</w:t>
      </w:r>
    </w:p>
    <w:p w14:paraId="4DF38189" w14:textId="0D791B07" w:rsidR="009E607E" w:rsidRPr="001A68DB" w:rsidRDefault="009E607E" w:rsidP="009E607E">
      <w:pPr>
        <w:spacing w:before="80" w:after="80"/>
      </w:pPr>
      <w:r w:rsidRPr="001A68DB">
        <w:t xml:space="preserve">Visiting students are not covered by Griffith insurance policies.  GU expects that visiting scholars are covered by the following </w:t>
      </w:r>
      <w:r w:rsidR="00E737D3">
        <w:t>two</w:t>
      </w:r>
      <w:r w:rsidRPr="001A68DB">
        <w:t xml:space="preserve"> types of insurance:</w:t>
      </w:r>
    </w:p>
    <w:p w14:paraId="11BD4847" w14:textId="77777777" w:rsidR="009E607E" w:rsidRPr="001A68DB" w:rsidRDefault="009E607E" w:rsidP="009E607E">
      <w:pPr>
        <w:numPr>
          <w:ilvl w:val="0"/>
          <w:numId w:val="2"/>
        </w:numPr>
        <w:spacing w:before="80" w:after="80"/>
      </w:pPr>
      <w:r w:rsidRPr="001A68DB">
        <w:t>Insurance for property damage or personal injuries caused by the student while visiting Griffith; and</w:t>
      </w:r>
    </w:p>
    <w:p w14:paraId="258A87AA" w14:textId="77777777" w:rsidR="009E607E" w:rsidRPr="001A68DB" w:rsidRDefault="009E607E" w:rsidP="009E607E">
      <w:pPr>
        <w:numPr>
          <w:ilvl w:val="0"/>
          <w:numId w:val="2"/>
        </w:numPr>
        <w:spacing w:before="80" w:after="80"/>
      </w:pPr>
      <w:r w:rsidRPr="001A68DB">
        <w:t>Personal accident insurance (for the student’s own health needs).</w:t>
      </w:r>
    </w:p>
    <w:p w14:paraId="6363BC2F" w14:textId="1BD1BECE" w:rsidR="009E607E" w:rsidRDefault="009E607E" w:rsidP="009E607E">
      <w:pPr>
        <w:spacing w:before="80" w:after="80"/>
      </w:pPr>
      <w:r w:rsidRPr="001A68DB">
        <w:t xml:space="preserve">It is common practice for a home university to have insurance cover for its students while they are undertaking unpaid activities off-campus, which are required by the home university as part of their program of study or approved by the home university as of benefit to the students in their study. </w:t>
      </w:r>
    </w:p>
    <w:p w14:paraId="372FE69D" w14:textId="77777777" w:rsidR="009E607E" w:rsidRDefault="009E607E" w:rsidP="009E607E">
      <w:pPr>
        <w:spacing w:before="80" w:after="80"/>
      </w:pPr>
    </w:p>
    <w:p w14:paraId="46F2C735" w14:textId="49F0850F" w:rsidR="009E607E" w:rsidRPr="001A68DB" w:rsidRDefault="001F2E47" w:rsidP="009E607E">
      <w:pPr>
        <w:spacing w:before="80" w:after="80"/>
      </w:pPr>
      <w:r>
        <w:t xml:space="preserve">As the academic supervisor, </w:t>
      </w:r>
      <w:r w:rsidR="009E607E">
        <w:t xml:space="preserve">I confirm that the student is </w:t>
      </w:r>
      <w:r w:rsidR="009E607E" w:rsidRPr="001A68DB">
        <w:t>covered by:</w:t>
      </w:r>
    </w:p>
    <w:p w14:paraId="6AD1180A" w14:textId="29770EB8" w:rsidR="009E607E" w:rsidRDefault="009E607E" w:rsidP="009E607E">
      <w:pPr>
        <w:numPr>
          <w:ilvl w:val="0"/>
          <w:numId w:val="3"/>
        </w:numPr>
        <w:spacing w:before="80" w:after="80"/>
      </w:pPr>
      <w:r w:rsidRPr="001A68DB">
        <w:t>insurance held by their home university for 3</w:t>
      </w:r>
      <w:r w:rsidRPr="001A68DB">
        <w:rPr>
          <w:vertAlign w:val="superscript"/>
        </w:rPr>
        <w:t>rd</w:t>
      </w:r>
      <w:r w:rsidRPr="001A68DB">
        <w:t xml:space="preserve"> party property damage &amp; personal injury resulting from the student’s acts or omissions while at Griffith</w:t>
      </w:r>
      <w:r w:rsidR="00B70F71">
        <w:t>:</w:t>
      </w:r>
    </w:p>
    <w:p w14:paraId="5C44374D" w14:textId="77777777" w:rsidR="00B70F71" w:rsidRDefault="0082620B" w:rsidP="00B70F71">
      <w:pPr>
        <w:spacing w:before="80" w:after="80"/>
      </w:pPr>
      <w:sdt>
        <w:sdtPr>
          <w:rPr>
            <w:sz w:val="28"/>
            <w:szCs w:val="28"/>
          </w:rPr>
          <w:id w:val="299426738"/>
          <w14:checkbox>
            <w14:checked w14:val="0"/>
            <w14:checkedState w14:val="2612" w14:font="MS Gothic"/>
            <w14:uncheckedState w14:val="2610" w14:font="MS Gothic"/>
          </w14:checkbox>
        </w:sdtPr>
        <w:sdtEndPr/>
        <w:sdtContent>
          <w:r w:rsidR="00B70F71" w:rsidRPr="004F0D9B">
            <w:rPr>
              <w:rFonts w:ascii="MS Gothic" w:eastAsia="MS Gothic" w:hAnsi="MS Gothic" w:hint="eastAsia"/>
              <w:sz w:val="28"/>
              <w:szCs w:val="28"/>
            </w:rPr>
            <w:t>☐</w:t>
          </w:r>
        </w:sdtContent>
      </w:sdt>
      <w:r w:rsidR="00B70F71">
        <w:t xml:space="preserve"> Yes </w:t>
      </w:r>
    </w:p>
    <w:p w14:paraId="400A754A" w14:textId="77777777" w:rsidR="00B70F71" w:rsidRPr="001E43DD" w:rsidRDefault="0082620B" w:rsidP="00B70F71">
      <w:pPr>
        <w:spacing w:before="80" w:after="80"/>
      </w:pPr>
      <w:sdt>
        <w:sdtPr>
          <w:rPr>
            <w:sz w:val="28"/>
            <w:szCs w:val="28"/>
          </w:rPr>
          <w:id w:val="-1987082500"/>
          <w14:checkbox>
            <w14:checked w14:val="0"/>
            <w14:checkedState w14:val="2612" w14:font="MS Gothic"/>
            <w14:uncheckedState w14:val="2610" w14:font="MS Gothic"/>
          </w14:checkbox>
        </w:sdtPr>
        <w:sdtEndPr/>
        <w:sdtContent>
          <w:r w:rsidR="00B70F71" w:rsidRPr="004F0D9B">
            <w:rPr>
              <w:rFonts w:ascii="MS Gothic" w:eastAsia="MS Gothic" w:hAnsi="MS Gothic" w:hint="eastAsia"/>
              <w:sz w:val="28"/>
              <w:szCs w:val="28"/>
            </w:rPr>
            <w:t>☐</w:t>
          </w:r>
        </w:sdtContent>
      </w:sdt>
      <w:r w:rsidR="00B70F71">
        <w:t xml:space="preserve"> No </w:t>
      </w:r>
    </w:p>
    <w:p w14:paraId="6C427C6F" w14:textId="26DE935D" w:rsidR="00B70F71" w:rsidRPr="001A68DB" w:rsidRDefault="0082620B" w:rsidP="00B70F71">
      <w:pPr>
        <w:spacing w:before="80" w:after="80"/>
      </w:pPr>
      <w:sdt>
        <w:sdtPr>
          <w:rPr>
            <w:sz w:val="28"/>
            <w:szCs w:val="28"/>
          </w:rPr>
          <w:id w:val="-1110666043"/>
          <w14:checkbox>
            <w14:checked w14:val="0"/>
            <w14:checkedState w14:val="2612" w14:font="MS Gothic"/>
            <w14:uncheckedState w14:val="2610" w14:font="MS Gothic"/>
          </w14:checkbox>
        </w:sdtPr>
        <w:sdtEndPr/>
        <w:sdtContent>
          <w:r w:rsidR="00B70F71" w:rsidRPr="004F0D9B">
            <w:rPr>
              <w:rFonts w:ascii="MS Gothic" w:eastAsia="MS Gothic" w:hAnsi="MS Gothic" w:hint="eastAsia"/>
              <w:sz w:val="28"/>
              <w:szCs w:val="28"/>
            </w:rPr>
            <w:t>☐</w:t>
          </w:r>
        </w:sdtContent>
      </w:sdt>
      <w:r w:rsidR="00B70F71">
        <w:t xml:space="preserve"> If no, I will flag this for attention for the approver as I understand that </w:t>
      </w:r>
      <w:r w:rsidR="00B70F71" w:rsidRPr="001A68DB">
        <w:t xml:space="preserve">hosting an uninsured student </w:t>
      </w:r>
      <w:r w:rsidR="00B70F71">
        <w:t>may place</w:t>
      </w:r>
      <w:r w:rsidR="00B70F71" w:rsidRPr="001A68DB">
        <w:t xml:space="preserve"> the University at increased risk of financial loss</w:t>
      </w:r>
      <w:r w:rsidR="00B70F71">
        <w:t>.</w:t>
      </w:r>
    </w:p>
    <w:p w14:paraId="2ADA0487" w14:textId="77777777" w:rsidR="00B70F71" w:rsidRPr="001A68DB" w:rsidRDefault="00B70F71" w:rsidP="00B70F71">
      <w:pPr>
        <w:spacing w:before="80" w:after="80"/>
      </w:pPr>
    </w:p>
    <w:p w14:paraId="6DF8C965" w14:textId="5D38EBA3" w:rsidR="009E607E" w:rsidRDefault="009E607E" w:rsidP="009E607E">
      <w:pPr>
        <w:numPr>
          <w:ilvl w:val="0"/>
          <w:numId w:val="3"/>
        </w:numPr>
        <w:spacing w:before="80" w:after="80"/>
      </w:pPr>
      <w:r w:rsidRPr="001A68DB">
        <w:t>insurance held by their home university OR personal insurance for their own medical and hospital needs</w:t>
      </w:r>
      <w:r w:rsidR="00B70F71">
        <w:t>:</w:t>
      </w:r>
    </w:p>
    <w:p w14:paraId="06DF3078" w14:textId="1A98B42F" w:rsidR="001F2E47" w:rsidRDefault="0082620B" w:rsidP="009E607E">
      <w:pPr>
        <w:spacing w:before="80" w:after="80"/>
      </w:pPr>
      <w:sdt>
        <w:sdtPr>
          <w:rPr>
            <w:sz w:val="28"/>
            <w:szCs w:val="28"/>
          </w:rPr>
          <w:id w:val="620416526"/>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9E607E">
        <w:t xml:space="preserve">Yes </w:t>
      </w:r>
    </w:p>
    <w:p w14:paraId="56466BF3" w14:textId="6BEEE52D" w:rsidR="00EB3E05" w:rsidRPr="001E43DD" w:rsidRDefault="0082620B" w:rsidP="009E607E">
      <w:pPr>
        <w:spacing w:before="80" w:after="80"/>
      </w:pPr>
      <w:sdt>
        <w:sdtPr>
          <w:rPr>
            <w:sz w:val="28"/>
            <w:szCs w:val="28"/>
          </w:rPr>
          <w:id w:val="-561406540"/>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9E607E">
        <w:t xml:space="preserve">No </w:t>
      </w:r>
    </w:p>
    <w:p w14:paraId="6CD96497" w14:textId="43C82BD4" w:rsidR="00EB3E05" w:rsidRPr="001A68DB" w:rsidRDefault="0082620B" w:rsidP="00EB3E05">
      <w:pPr>
        <w:spacing w:before="80" w:after="80"/>
      </w:pPr>
      <w:sdt>
        <w:sdtPr>
          <w:rPr>
            <w:sz w:val="28"/>
            <w:szCs w:val="28"/>
          </w:rPr>
          <w:id w:val="870497949"/>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EB3E05">
        <w:t xml:space="preserve">If no, I will flag this for attention for the approver as </w:t>
      </w:r>
      <w:r w:rsidR="00BB3F6E">
        <w:t xml:space="preserve">I understand that </w:t>
      </w:r>
      <w:r w:rsidR="00EB3E05" w:rsidRPr="001A68DB">
        <w:t xml:space="preserve">hosting an uninsured student </w:t>
      </w:r>
      <w:r w:rsidR="005453F6">
        <w:t>may place</w:t>
      </w:r>
      <w:r w:rsidR="00EB3E05" w:rsidRPr="001A68DB">
        <w:t xml:space="preserve"> the University at increased risk of financial loss</w:t>
      </w:r>
      <w:r w:rsidR="000B62D3">
        <w:t>.</w:t>
      </w:r>
    </w:p>
    <w:p w14:paraId="5F855776" w14:textId="6AF4F475" w:rsidR="00EB3E05" w:rsidRDefault="00EB3E05" w:rsidP="009E607E">
      <w:pPr>
        <w:spacing w:before="80" w:after="80"/>
      </w:pPr>
    </w:p>
    <w:p w14:paraId="12C02086" w14:textId="77777777" w:rsidR="009519FD" w:rsidRDefault="009519FD" w:rsidP="009E607E">
      <w:pPr>
        <w:spacing w:before="80" w:after="80"/>
      </w:pPr>
    </w:p>
    <w:p w14:paraId="0F4D4092" w14:textId="77777777" w:rsidR="00767F43" w:rsidRDefault="00767F43" w:rsidP="009E607E">
      <w:pPr>
        <w:spacing w:before="80" w:after="80"/>
      </w:pPr>
    </w:p>
    <w:p w14:paraId="0AB48E1E" w14:textId="77777777" w:rsidR="005453F6" w:rsidRDefault="005453F6" w:rsidP="009E607E">
      <w:pPr>
        <w:spacing w:before="80" w:after="80"/>
      </w:pPr>
    </w:p>
    <w:p w14:paraId="4477F474" w14:textId="77777777" w:rsidR="009519FD" w:rsidRDefault="009519FD" w:rsidP="009E607E">
      <w:pPr>
        <w:spacing w:before="80" w:after="80"/>
      </w:pPr>
    </w:p>
    <w:p w14:paraId="6788992E" w14:textId="5BC6024C" w:rsidR="001F2E47" w:rsidRPr="001E43DD" w:rsidRDefault="001F2E47" w:rsidP="001E43DD">
      <w:pPr>
        <w:pStyle w:val="ListParagraph"/>
        <w:numPr>
          <w:ilvl w:val="0"/>
          <w:numId w:val="7"/>
        </w:numPr>
        <w:rPr>
          <w:b/>
          <w:bCs/>
        </w:rPr>
      </w:pPr>
      <w:r w:rsidRPr="001E43DD">
        <w:rPr>
          <w:b/>
          <w:bCs/>
        </w:rPr>
        <w:lastRenderedPageBreak/>
        <w:t xml:space="preserve">Intellectual property </w:t>
      </w:r>
      <w:r w:rsidR="008C2D32">
        <w:rPr>
          <w:b/>
          <w:bCs/>
        </w:rPr>
        <w:t>A</w:t>
      </w:r>
      <w:r w:rsidRPr="001E43DD">
        <w:rPr>
          <w:b/>
          <w:bCs/>
        </w:rPr>
        <w:t xml:space="preserve">rrangements </w:t>
      </w:r>
    </w:p>
    <w:p w14:paraId="2740444A" w14:textId="1CAAD341" w:rsidR="001F2E47" w:rsidRDefault="001F2E47" w:rsidP="001F2E47">
      <w:pPr>
        <w:spacing w:before="80" w:after="80"/>
      </w:pPr>
      <w:r w:rsidRPr="001F2E47">
        <w:t>As the academic supervisor, you need to carefully consider the types of IP which the student is likely to create while visiting Griffith</w:t>
      </w:r>
      <w:r>
        <w:t>.</w:t>
      </w:r>
    </w:p>
    <w:p w14:paraId="1B403B3A" w14:textId="407EAEE9" w:rsidR="001F2E47" w:rsidRPr="001A68DB" w:rsidRDefault="001F2E47" w:rsidP="001F2E47">
      <w:pPr>
        <w:spacing w:before="80" w:after="80"/>
      </w:pPr>
      <w:r w:rsidRPr="001A68DB">
        <w:t>The material which visiting students are likely to create while at Griffith can be broadly classified as:</w:t>
      </w:r>
    </w:p>
    <w:p w14:paraId="0A2CE409" w14:textId="019730BA" w:rsidR="001F2E47" w:rsidRPr="001A68DB" w:rsidRDefault="001F2E47" w:rsidP="001F2E47">
      <w:pPr>
        <w:pStyle w:val="ListParagraph"/>
        <w:numPr>
          <w:ilvl w:val="0"/>
          <w:numId w:val="9"/>
        </w:numPr>
        <w:spacing w:before="80" w:after="80"/>
      </w:pPr>
      <w:r w:rsidRPr="001A68DB">
        <w:t>their thesis or assessment items (usually reflective pieces); an</w:t>
      </w:r>
      <w:r>
        <w:t>d</w:t>
      </w:r>
    </w:p>
    <w:p w14:paraId="7734D714" w14:textId="1B0D1E0E" w:rsidR="001F2E47" w:rsidRPr="001A68DB" w:rsidRDefault="001F2E47" w:rsidP="001F2E47">
      <w:pPr>
        <w:pStyle w:val="ListParagraph"/>
        <w:numPr>
          <w:ilvl w:val="0"/>
          <w:numId w:val="9"/>
        </w:numPr>
        <w:spacing w:before="80" w:after="80"/>
      </w:pPr>
      <w:r w:rsidRPr="001A68DB">
        <w:t xml:space="preserve">other material – </w:t>
      </w:r>
      <w:r w:rsidR="00D163AA" w:rsidRPr="001A68DB">
        <w:t>e.g.</w:t>
      </w:r>
      <w:r w:rsidRPr="001A68DB">
        <w:t xml:space="preserve"> research notes, clinical records, everyday documents which are created for use by the University.</w:t>
      </w:r>
    </w:p>
    <w:p w14:paraId="451FF779" w14:textId="37ADFB88" w:rsidR="001F2E47" w:rsidRPr="001A68DB" w:rsidRDefault="001F2E47" w:rsidP="001F2E47">
      <w:pPr>
        <w:numPr>
          <w:ilvl w:val="0"/>
          <w:numId w:val="5"/>
        </w:numPr>
        <w:spacing w:before="80" w:after="80"/>
      </w:pPr>
      <w:r w:rsidRPr="001A68DB">
        <w:rPr>
          <w:b/>
          <w:bCs/>
        </w:rPr>
        <w:t>Assessment items / thesis</w:t>
      </w:r>
      <w:r w:rsidRPr="001A68DB">
        <w:t xml:space="preserve"> - Griffith’s preferred position is that students retain ownership of their intellectual property, particularly in relation to their thesis or assessment items.  A complete assignment of a visiting student’s IP (</w:t>
      </w:r>
      <w:proofErr w:type="gramStart"/>
      <w:r w:rsidR="00D163AA" w:rsidRPr="001A68DB">
        <w:t>i.e.</w:t>
      </w:r>
      <w:r w:rsidRPr="001A68DB">
        <w:t>.</w:t>
      </w:r>
      <w:proofErr w:type="gramEnd"/>
      <w:r w:rsidRPr="001A68DB">
        <w:t xml:space="preserve"> including assessment items) to Griffith would only be considered in exceptional circumstances; and depending on pre-existing arrangements between the visiting student and their home university, this might not even be possible.  For this reason, a visiting student should not be involved in a project which requires an assignment of “all of their IP” (</w:t>
      </w:r>
      <w:r w:rsidR="00D163AA" w:rsidRPr="001A68DB">
        <w:t>e.g.</w:t>
      </w:r>
      <w:r w:rsidRPr="001A68DB">
        <w:t xml:space="preserve"> an externally funded research project or a project which has commercialisation potential) without prior consultation with the visiting student and their home university.</w:t>
      </w:r>
    </w:p>
    <w:p w14:paraId="7665C388" w14:textId="77777777" w:rsidR="001F2E47" w:rsidRPr="001A68DB" w:rsidRDefault="001F2E47" w:rsidP="001F2E47">
      <w:pPr>
        <w:numPr>
          <w:ilvl w:val="0"/>
          <w:numId w:val="5"/>
        </w:numPr>
        <w:spacing w:before="80" w:after="80"/>
      </w:pPr>
      <w:r w:rsidRPr="001A68DB">
        <w:rPr>
          <w:b/>
          <w:bCs/>
        </w:rPr>
        <w:t>Other IP</w:t>
      </w:r>
      <w:r w:rsidRPr="001A68DB">
        <w:t xml:space="preserve"> - An assignment of “other IP” created by the visiting student might be justified where Griffith needs to be certain that it has unrestricted rights to use the material created by the student during the placement.  This is likely to be more common for undergraduate students than for postgraduate research students.  This still needs to be discussed with the visiting student and their home university.</w:t>
      </w:r>
    </w:p>
    <w:p w14:paraId="6D7CBA20" w14:textId="77777777" w:rsidR="004F6699" w:rsidRDefault="004F6699" w:rsidP="001F2E47">
      <w:pPr>
        <w:spacing w:before="80" w:after="80"/>
      </w:pPr>
    </w:p>
    <w:p w14:paraId="799DDD7D" w14:textId="67B4174A" w:rsidR="001F2E47" w:rsidRDefault="001F2E47" w:rsidP="001F2E47">
      <w:pPr>
        <w:spacing w:before="80" w:after="80"/>
      </w:pPr>
      <w:r>
        <w:t>As the academic supervisor, I confirm</w:t>
      </w:r>
      <w:r w:rsidR="003A6AF9">
        <w:t xml:space="preserve"> the following has already been discussed with the student and the home university</w:t>
      </w:r>
      <w:r w:rsidR="009067F9">
        <w:t xml:space="preserve"> </w:t>
      </w:r>
      <w:r w:rsidR="003A6AF9">
        <w:t>(tick relevant box)</w:t>
      </w:r>
      <w:r w:rsidR="00467230">
        <w:t>:</w:t>
      </w:r>
    </w:p>
    <w:p w14:paraId="3C690E05" w14:textId="6FF91144" w:rsidR="003A6AF9" w:rsidRDefault="0082620B" w:rsidP="001F2E47">
      <w:pPr>
        <w:spacing w:before="80" w:after="80"/>
      </w:pPr>
      <w:sdt>
        <w:sdtPr>
          <w:rPr>
            <w:sz w:val="28"/>
            <w:szCs w:val="28"/>
          </w:rPr>
          <w:id w:val="1746225985"/>
          <w14:checkbox>
            <w14:checked w14:val="0"/>
            <w14:checkedState w14:val="2612" w14:font="MS Gothic"/>
            <w14:uncheckedState w14:val="2610" w14:font="MS Gothic"/>
          </w14:checkbox>
        </w:sdtPr>
        <w:sdtEndPr/>
        <w:sdtContent>
          <w:r w:rsidR="003A6AF9" w:rsidRPr="004F0D9B">
            <w:rPr>
              <w:rFonts w:ascii="MS Gothic" w:eastAsia="MS Gothic" w:hAnsi="MS Gothic" w:hint="eastAsia"/>
              <w:sz w:val="28"/>
              <w:szCs w:val="28"/>
            </w:rPr>
            <w:t>☐</w:t>
          </w:r>
        </w:sdtContent>
      </w:sdt>
      <w:r w:rsidR="003A6AF9">
        <w:t xml:space="preserve"> Complete IP assignment required</w:t>
      </w:r>
    </w:p>
    <w:p w14:paraId="45DCC07C" w14:textId="28B06AD1" w:rsidR="001F2E47" w:rsidRDefault="0082620B" w:rsidP="001F2E47">
      <w:pPr>
        <w:spacing w:before="80" w:after="80"/>
      </w:pPr>
      <w:sdt>
        <w:sdtPr>
          <w:rPr>
            <w:sz w:val="28"/>
            <w:szCs w:val="28"/>
          </w:rPr>
          <w:id w:val="-1813938318"/>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3A6AF9">
        <w:t>Partial assignment of other IP only</w:t>
      </w:r>
    </w:p>
    <w:p w14:paraId="604B5C0A" w14:textId="4118403C" w:rsidR="003A6AF9" w:rsidRPr="003A6AF9" w:rsidRDefault="0082620B" w:rsidP="001F2E47">
      <w:pPr>
        <w:spacing w:before="80" w:after="80"/>
      </w:pPr>
      <w:sdt>
        <w:sdtPr>
          <w:rPr>
            <w:sz w:val="28"/>
            <w:szCs w:val="28"/>
          </w:rPr>
          <w:id w:val="667523750"/>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1F2E47">
        <w:t>No</w:t>
      </w:r>
      <w:r w:rsidR="001F2E47" w:rsidRPr="001A68DB">
        <w:t xml:space="preserve"> </w:t>
      </w:r>
      <w:r w:rsidR="003A6AF9">
        <w:t xml:space="preserve">IP assignment required </w:t>
      </w:r>
    </w:p>
    <w:p w14:paraId="1924855E" w14:textId="77777777" w:rsidR="00467230" w:rsidRDefault="00467230" w:rsidP="001F2E47">
      <w:pPr>
        <w:spacing w:before="80" w:after="80"/>
      </w:pPr>
    </w:p>
    <w:p w14:paraId="3DDC7F8F" w14:textId="2CE5267A" w:rsidR="00467230" w:rsidRPr="001E43DD" w:rsidRDefault="00467230" w:rsidP="001E43DD">
      <w:pPr>
        <w:pStyle w:val="ListParagraph"/>
        <w:numPr>
          <w:ilvl w:val="0"/>
          <w:numId w:val="7"/>
        </w:numPr>
        <w:rPr>
          <w:b/>
          <w:bCs/>
        </w:rPr>
      </w:pPr>
      <w:r w:rsidRPr="001E43DD">
        <w:rPr>
          <w:b/>
          <w:bCs/>
        </w:rPr>
        <w:t xml:space="preserve">Confidentiality </w:t>
      </w:r>
      <w:r w:rsidR="008C2D32">
        <w:rPr>
          <w:b/>
          <w:bCs/>
        </w:rPr>
        <w:t>R</w:t>
      </w:r>
      <w:r w:rsidRPr="001E43DD">
        <w:rPr>
          <w:b/>
          <w:bCs/>
        </w:rPr>
        <w:t>equirements</w:t>
      </w:r>
    </w:p>
    <w:p w14:paraId="081414A0" w14:textId="778E9043" w:rsidR="004F6699" w:rsidRDefault="00467230" w:rsidP="00467230">
      <w:pPr>
        <w:spacing w:before="80" w:after="80"/>
      </w:pPr>
      <w:r>
        <w:t xml:space="preserve"> </w:t>
      </w:r>
      <w:r w:rsidRPr="001A68DB">
        <w:t>The HR Letter of Offer (Visiting Scholar) include</w:t>
      </w:r>
      <w:r>
        <w:t>s</w:t>
      </w:r>
      <w:r w:rsidRPr="001A68DB">
        <w:t xml:space="preserve"> general confidentiality obligations</w:t>
      </w:r>
      <w:r w:rsidR="00B70F71">
        <w:t xml:space="preserve">. </w:t>
      </w:r>
    </w:p>
    <w:p w14:paraId="56C68BAD" w14:textId="34FC5221" w:rsidR="004F6699" w:rsidRDefault="004F6699" w:rsidP="00467230">
      <w:pPr>
        <w:spacing w:before="80" w:after="80"/>
      </w:pPr>
      <w:bookmarkStart w:id="0" w:name="x_x__Hlk175297509"/>
      <w:r w:rsidRPr="004F6699">
        <w:rPr>
          <w:i/>
          <w:iCs/>
          <w:lang w:val="en-US"/>
        </w:rPr>
        <w:t xml:space="preserve">During your visit to Griffith, you may gain access to information of a confidential nature (including personal information).  You must not use Griffith’s confidential information for any purpose unconnected to your visit, you must not disclose the confidential information to any person without the prior consent of your Griffith supervisor, and you must otherwise keep </w:t>
      </w:r>
      <w:proofErr w:type="gramStart"/>
      <w:r w:rsidRPr="004F6699">
        <w:rPr>
          <w:i/>
          <w:iCs/>
          <w:lang w:val="en-US"/>
        </w:rPr>
        <w:t>all of</w:t>
      </w:r>
      <w:proofErr w:type="gramEnd"/>
      <w:r w:rsidRPr="004F6699">
        <w:rPr>
          <w:i/>
          <w:iCs/>
          <w:lang w:val="en-US"/>
        </w:rPr>
        <w:t xml:space="preserve"> the confidential information strictly secret and confidential.  Depending on the project you are involved in, you may also be required to sign a stand-alone confidentiality agreement upon your arrival. Your Griffith supervisor will advise you if this is required.  </w:t>
      </w:r>
      <w:bookmarkEnd w:id="0"/>
    </w:p>
    <w:p w14:paraId="36575534" w14:textId="33414D0E" w:rsidR="00467230" w:rsidRDefault="00467230" w:rsidP="00467230">
      <w:pPr>
        <w:spacing w:before="80" w:after="80"/>
      </w:pPr>
      <w:r w:rsidRPr="001A68DB">
        <w:t>If more extensive confidentiality provisions are required (</w:t>
      </w:r>
      <w:proofErr w:type="spellStart"/>
      <w:r w:rsidRPr="001A68DB">
        <w:t>eg.</w:t>
      </w:r>
      <w:proofErr w:type="spellEnd"/>
      <w:r w:rsidRPr="001A68DB">
        <w:t xml:space="preserve"> because of an external funding agreement), this should be discussed with the student and home university before proceeding.  </w:t>
      </w:r>
    </w:p>
    <w:p w14:paraId="3D95074A" w14:textId="4D5343EF" w:rsidR="00467230" w:rsidRDefault="00467230" w:rsidP="00467230">
      <w:pPr>
        <w:spacing w:before="80" w:after="80"/>
      </w:pPr>
      <w:r>
        <w:t>As the academic supervisor, I confirm that general confidentiality obligations are sufficient:</w:t>
      </w:r>
    </w:p>
    <w:p w14:paraId="18A86564" w14:textId="5F5BEFA3" w:rsidR="00467230" w:rsidRDefault="0082620B" w:rsidP="00467230">
      <w:pPr>
        <w:spacing w:before="80" w:after="80"/>
      </w:pPr>
      <w:sdt>
        <w:sdtPr>
          <w:rPr>
            <w:sz w:val="28"/>
            <w:szCs w:val="28"/>
          </w:rPr>
          <w:id w:val="-1095708102"/>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467230">
        <w:t>Yes</w:t>
      </w:r>
    </w:p>
    <w:p w14:paraId="6526C7C4" w14:textId="42096223" w:rsidR="00467230" w:rsidRDefault="0082620B" w:rsidP="00467230">
      <w:pPr>
        <w:spacing w:before="80" w:after="80"/>
      </w:pPr>
      <w:sdt>
        <w:sdtPr>
          <w:rPr>
            <w:sz w:val="28"/>
            <w:szCs w:val="28"/>
          </w:rPr>
          <w:id w:val="-905370938"/>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467230">
        <w:t>No</w:t>
      </w:r>
      <w:r w:rsidR="00B70F71">
        <w:t xml:space="preserve">, I confirm the relevant </w:t>
      </w:r>
      <w:hyperlink r:id="rId12" w:anchor="standard-contracts" w:history="1">
        <w:r w:rsidR="00B70F71" w:rsidRPr="000F5E30">
          <w:rPr>
            <w:rStyle w:val="Hyperlink"/>
          </w:rPr>
          <w:t>confidentiality agreement</w:t>
        </w:r>
      </w:hyperlink>
      <w:r w:rsidR="00B70F71" w:rsidRPr="001A68DB">
        <w:t xml:space="preserve"> </w:t>
      </w:r>
      <w:r w:rsidR="00B70F71">
        <w:t xml:space="preserve">is in place </w:t>
      </w:r>
    </w:p>
    <w:p w14:paraId="1FCB09BD" w14:textId="77777777" w:rsidR="0034512B" w:rsidRPr="0034512B" w:rsidRDefault="0034512B" w:rsidP="00B70F71">
      <w:pPr>
        <w:spacing w:before="80" w:after="80"/>
      </w:pPr>
    </w:p>
    <w:p w14:paraId="58A54E6C" w14:textId="77777777" w:rsidR="00842A58" w:rsidRPr="004853F1" w:rsidRDefault="00842A58" w:rsidP="00842A58">
      <w:pPr>
        <w:pStyle w:val="ListParagraph"/>
        <w:numPr>
          <w:ilvl w:val="0"/>
          <w:numId w:val="7"/>
        </w:numPr>
        <w:spacing w:before="80" w:after="80"/>
      </w:pPr>
      <w:r w:rsidRPr="004853F1">
        <w:rPr>
          <w:b/>
          <w:bCs/>
        </w:rPr>
        <w:t xml:space="preserve">Foreign Interference and Sanctions Requirements </w:t>
      </w:r>
    </w:p>
    <w:p w14:paraId="58BE613F" w14:textId="77777777" w:rsidR="00842A58" w:rsidRPr="004853F1" w:rsidRDefault="00842A58" w:rsidP="00842A58">
      <w:pPr>
        <w:pStyle w:val="ListParagraph"/>
        <w:spacing w:before="80" w:after="80"/>
        <w:ind w:left="360"/>
      </w:pPr>
    </w:p>
    <w:p w14:paraId="1AA589D4" w14:textId="77777777" w:rsidR="00842A58" w:rsidRPr="004853F1" w:rsidRDefault="00842A58" w:rsidP="00842A58">
      <w:pPr>
        <w:spacing w:before="80" w:after="80"/>
      </w:pPr>
      <w:r w:rsidRPr="004853F1">
        <w:t xml:space="preserve">If the student is based overseas, the International Engagement Checking Tool (IECT) must be completed by the academic supervisor, with agreed safeguards and risk mitigation included as appropriate.  The IECT will also prompt questions related to students (e.g. international collaborator) coming from a sanctioned country. </w:t>
      </w:r>
    </w:p>
    <w:p w14:paraId="5BA5389F" w14:textId="77777777" w:rsidR="00842A58" w:rsidRPr="004853F1" w:rsidRDefault="00842A58" w:rsidP="00842A58">
      <w:pPr>
        <w:spacing w:before="80" w:after="80"/>
      </w:pPr>
      <w:r w:rsidRPr="004853F1">
        <w:t>Is the student based overseas?</w:t>
      </w:r>
    </w:p>
    <w:p w14:paraId="6C7A04D9" w14:textId="77777777" w:rsidR="00842A58" w:rsidRPr="004853F1" w:rsidRDefault="0082620B" w:rsidP="00842A58">
      <w:pPr>
        <w:spacing w:before="80" w:after="80"/>
      </w:pPr>
      <w:sdt>
        <w:sdtPr>
          <w:rPr>
            <w:sz w:val="28"/>
            <w:szCs w:val="28"/>
          </w:rPr>
          <w:id w:val="-1803144162"/>
          <w14:checkbox>
            <w14:checked w14:val="0"/>
            <w14:checkedState w14:val="2612" w14:font="MS Gothic"/>
            <w14:uncheckedState w14:val="2610" w14:font="MS Gothic"/>
          </w14:checkbox>
        </w:sdtPr>
        <w:sdtEndPr/>
        <w:sdtContent>
          <w:r w:rsidR="00842A58" w:rsidRPr="004853F1">
            <w:rPr>
              <w:rFonts w:ascii="MS Gothic" w:eastAsia="MS Gothic" w:hAnsi="MS Gothic" w:hint="eastAsia"/>
              <w:sz w:val="28"/>
              <w:szCs w:val="28"/>
            </w:rPr>
            <w:t>☐</w:t>
          </w:r>
        </w:sdtContent>
      </w:sdt>
      <w:r w:rsidR="00842A58" w:rsidRPr="004853F1">
        <w:t xml:space="preserve"> Yes</w:t>
      </w:r>
    </w:p>
    <w:p w14:paraId="2018F7EA" w14:textId="77777777" w:rsidR="00842A58" w:rsidRPr="004853F1" w:rsidRDefault="0082620B" w:rsidP="00842A58">
      <w:pPr>
        <w:spacing w:before="80" w:after="80"/>
      </w:pPr>
      <w:sdt>
        <w:sdtPr>
          <w:rPr>
            <w:sz w:val="28"/>
            <w:szCs w:val="28"/>
          </w:rPr>
          <w:id w:val="-1476145802"/>
          <w14:checkbox>
            <w14:checked w14:val="0"/>
            <w14:checkedState w14:val="2612" w14:font="MS Gothic"/>
            <w14:uncheckedState w14:val="2610" w14:font="MS Gothic"/>
          </w14:checkbox>
        </w:sdtPr>
        <w:sdtEndPr/>
        <w:sdtContent>
          <w:r w:rsidR="00842A58" w:rsidRPr="004853F1">
            <w:rPr>
              <w:rFonts w:ascii="MS Gothic" w:eastAsia="MS Gothic" w:hAnsi="MS Gothic" w:hint="eastAsia"/>
              <w:sz w:val="28"/>
              <w:szCs w:val="28"/>
            </w:rPr>
            <w:t>☐</w:t>
          </w:r>
        </w:sdtContent>
      </w:sdt>
      <w:r w:rsidR="00842A58" w:rsidRPr="004853F1">
        <w:t xml:space="preserve"> No</w:t>
      </w:r>
    </w:p>
    <w:p w14:paraId="78EB81E1" w14:textId="77777777" w:rsidR="00842A58" w:rsidRPr="004853F1" w:rsidRDefault="00842A58" w:rsidP="00842A58">
      <w:pPr>
        <w:spacing w:before="80" w:after="80"/>
        <w:rPr>
          <w:sz w:val="12"/>
          <w:szCs w:val="12"/>
        </w:rPr>
      </w:pPr>
    </w:p>
    <w:p w14:paraId="7DE28594" w14:textId="77777777" w:rsidR="00842A58" w:rsidRDefault="0082620B" w:rsidP="00842A58">
      <w:pPr>
        <w:spacing w:before="80" w:after="80"/>
      </w:pPr>
      <w:sdt>
        <w:sdtPr>
          <w:rPr>
            <w:sz w:val="28"/>
            <w:szCs w:val="28"/>
          </w:rPr>
          <w:id w:val="-1782868935"/>
          <w14:checkbox>
            <w14:checked w14:val="0"/>
            <w14:checkedState w14:val="2612" w14:font="MS Gothic"/>
            <w14:uncheckedState w14:val="2610" w14:font="MS Gothic"/>
          </w14:checkbox>
        </w:sdtPr>
        <w:sdtEndPr/>
        <w:sdtContent>
          <w:r w:rsidR="00842A58" w:rsidRPr="004853F1">
            <w:rPr>
              <w:rFonts w:ascii="MS Gothic" w:eastAsia="MS Gothic" w:hAnsi="MS Gothic" w:hint="eastAsia"/>
              <w:sz w:val="28"/>
              <w:szCs w:val="28"/>
            </w:rPr>
            <w:t>☐</w:t>
          </w:r>
        </w:sdtContent>
      </w:sdt>
      <w:r w:rsidR="00842A58" w:rsidRPr="004853F1">
        <w:t xml:space="preserve"> If yes, I confirm that I have completed the appropriate IECT and will attach the IECT output and advice from the Export Control &amp; Security Manager.</w:t>
      </w:r>
    </w:p>
    <w:p w14:paraId="3B48F8CA" w14:textId="77777777" w:rsidR="000F5E30" w:rsidRDefault="000F5E30" w:rsidP="000F5E30">
      <w:pPr>
        <w:pStyle w:val="ListParagraph"/>
        <w:spacing w:before="80" w:after="80"/>
        <w:ind w:left="1440"/>
      </w:pPr>
    </w:p>
    <w:p w14:paraId="0BE766FF" w14:textId="0E15BDC6" w:rsidR="000F5E30" w:rsidRPr="001E43DD" w:rsidRDefault="000F5E30" w:rsidP="001E43DD">
      <w:pPr>
        <w:pStyle w:val="ListParagraph"/>
        <w:numPr>
          <w:ilvl w:val="0"/>
          <w:numId w:val="7"/>
        </w:numPr>
        <w:rPr>
          <w:b/>
          <w:bCs/>
        </w:rPr>
      </w:pPr>
      <w:r w:rsidRPr="001E43DD">
        <w:rPr>
          <w:b/>
          <w:bCs/>
        </w:rPr>
        <w:t xml:space="preserve">Health and Safety Requirements </w:t>
      </w:r>
    </w:p>
    <w:p w14:paraId="45455EC4" w14:textId="73E5D5F7" w:rsidR="000B62D3" w:rsidRDefault="0082620B" w:rsidP="000F5E30">
      <w:pPr>
        <w:spacing w:before="80" w:after="80"/>
      </w:pPr>
      <w:sdt>
        <w:sdtPr>
          <w:rPr>
            <w:sz w:val="28"/>
            <w:szCs w:val="28"/>
          </w:rPr>
          <w:id w:val="-1750570786"/>
          <w14:checkbox>
            <w14:checked w14:val="0"/>
            <w14:checkedState w14:val="2612" w14:font="MS Gothic"/>
            <w14:uncheckedState w14:val="2610" w14:font="MS Gothic"/>
          </w14:checkbox>
        </w:sdtPr>
        <w:sdtEndPr/>
        <w:sdtContent>
          <w:r w:rsidR="001E43DD" w:rsidRPr="004F0D9B">
            <w:rPr>
              <w:rFonts w:ascii="MS Gothic" w:eastAsia="MS Gothic" w:hAnsi="MS Gothic" w:hint="eastAsia"/>
              <w:sz w:val="28"/>
              <w:szCs w:val="28"/>
            </w:rPr>
            <w:t>☐</w:t>
          </w:r>
        </w:sdtContent>
      </w:sdt>
      <w:r w:rsidR="001E43DD">
        <w:t xml:space="preserve"> </w:t>
      </w:r>
      <w:r w:rsidR="000B62D3">
        <w:t xml:space="preserve">As the academic supervisor, I </w:t>
      </w:r>
      <w:r w:rsidR="004C6A15">
        <w:t xml:space="preserve">confirm that </w:t>
      </w:r>
      <w:r w:rsidR="000B62D3">
        <w:t>I am responsible for</w:t>
      </w:r>
      <w:r w:rsidR="004C6A15">
        <w:t xml:space="preserve"> my student</w:t>
      </w:r>
      <w:r w:rsidR="000B62D3">
        <w:t xml:space="preserve"> c</w:t>
      </w:r>
      <w:r w:rsidR="000B62D3" w:rsidRPr="000B62D3">
        <w:t>omplet</w:t>
      </w:r>
      <w:r w:rsidR="004C6A15">
        <w:t>ing</w:t>
      </w:r>
      <w:r w:rsidR="000B62D3" w:rsidRPr="000B62D3">
        <w:t xml:space="preserve"> </w:t>
      </w:r>
      <w:hyperlink r:id="rId13" w:history="1">
        <w:r w:rsidR="004C6A15">
          <w:rPr>
            <w:rStyle w:val="Hyperlink"/>
          </w:rPr>
          <w:t xml:space="preserve">Health and Safety training </w:t>
        </w:r>
      </w:hyperlink>
      <w:r w:rsidR="004C6A15">
        <w:t xml:space="preserve">and completing a </w:t>
      </w:r>
      <w:hyperlink r:id="rId14" w:history="1">
        <w:r w:rsidR="004C6A15" w:rsidRPr="004C6A15">
          <w:rPr>
            <w:rStyle w:val="Hyperlink"/>
          </w:rPr>
          <w:t>risk assessment</w:t>
        </w:r>
      </w:hyperlink>
      <w:r w:rsidR="004C6A15">
        <w:t xml:space="preserve"> (if relevant)</w:t>
      </w:r>
      <w:r w:rsidR="000B62D3">
        <w:t xml:space="preserve"> and will </w:t>
      </w:r>
      <w:r w:rsidR="004C6A15">
        <w:t>ensure</w:t>
      </w:r>
      <w:r w:rsidR="000B62D3">
        <w:t xml:space="preserve"> that this occurs as part of the </w:t>
      </w:r>
      <w:r w:rsidR="005C156A">
        <w:t xml:space="preserve">student’s </w:t>
      </w:r>
      <w:r w:rsidR="000B62D3">
        <w:t>onboarding process</w:t>
      </w:r>
      <w:r w:rsidR="005C156A">
        <w:t xml:space="preserve"> when they arrive at Griffith University.</w:t>
      </w:r>
    </w:p>
    <w:p w14:paraId="4AD6B94F" w14:textId="77777777" w:rsidR="004C6A15" w:rsidRDefault="004C6A15" w:rsidP="000F5E30">
      <w:pPr>
        <w:spacing w:before="80" w:after="80"/>
      </w:pPr>
    </w:p>
    <w:p w14:paraId="7B9DC4CF" w14:textId="77777777" w:rsidR="000B62D3" w:rsidRDefault="000B62D3" w:rsidP="000F5E30">
      <w:pPr>
        <w:spacing w:before="80" w:after="80"/>
      </w:pPr>
    </w:p>
    <w:p w14:paraId="7BB8A693" w14:textId="48588541" w:rsidR="000B62D3" w:rsidRDefault="000B62D3" w:rsidP="000F5E30">
      <w:pPr>
        <w:spacing w:before="80" w:after="80"/>
      </w:pPr>
      <w:r>
        <w:t xml:space="preserve"> </w:t>
      </w:r>
    </w:p>
    <w:p w14:paraId="78756485" w14:textId="77777777" w:rsidR="00A13461" w:rsidRDefault="00A13461"/>
    <w:sectPr w:rsidR="00A13461" w:rsidSect="004F0D9B">
      <w:footerReference w:type="default" r:id="rId15"/>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D230" w14:textId="77777777" w:rsidR="00C86B26" w:rsidRDefault="00C86B26" w:rsidP="005453F6">
      <w:pPr>
        <w:spacing w:after="0" w:line="240" w:lineRule="auto"/>
      </w:pPr>
      <w:r>
        <w:separator/>
      </w:r>
    </w:p>
  </w:endnote>
  <w:endnote w:type="continuationSeparator" w:id="0">
    <w:p w14:paraId="147E7582" w14:textId="77777777" w:rsidR="00C86B26" w:rsidRDefault="00C86B26" w:rsidP="0054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06942"/>
      <w:docPartObj>
        <w:docPartGallery w:val="Page Numbers (Bottom of Page)"/>
        <w:docPartUnique/>
      </w:docPartObj>
    </w:sdtPr>
    <w:sdtEndPr>
      <w:rPr>
        <w:noProof/>
      </w:rPr>
    </w:sdtEndPr>
    <w:sdtContent>
      <w:p w14:paraId="3276DCF2" w14:textId="59D2B633" w:rsidR="005453F6" w:rsidRDefault="00545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38C71" w14:textId="77777777" w:rsidR="005453F6" w:rsidRDefault="00545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DCB4" w14:textId="77777777" w:rsidR="00C86B26" w:rsidRDefault="00C86B26" w:rsidP="005453F6">
      <w:pPr>
        <w:spacing w:after="0" w:line="240" w:lineRule="auto"/>
      </w:pPr>
      <w:r>
        <w:separator/>
      </w:r>
    </w:p>
  </w:footnote>
  <w:footnote w:type="continuationSeparator" w:id="0">
    <w:p w14:paraId="3A648A8E" w14:textId="77777777" w:rsidR="00C86B26" w:rsidRDefault="00C86B26" w:rsidP="0054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97A"/>
    <w:multiLevelType w:val="hybridMultilevel"/>
    <w:tmpl w:val="E8E8AD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4106669"/>
    <w:multiLevelType w:val="hybridMultilevel"/>
    <w:tmpl w:val="CF6AD3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F07C68"/>
    <w:multiLevelType w:val="hybridMultilevel"/>
    <w:tmpl w:val="FDB0FA02"/>
    <w:lvl w:ilvl="0" w:tplc="6B8683C8">
      <w:start w:val="1"/>
      <w:numFmt w:val="lowerLetter"/>
      <w:lvlText w:val="(%1)"/>
      <w:lvlJc w:val="left"/>
      <w:pPr>
        <w:ind w:left="360" w:hanging="360"/>
      </w:pPr>
      <w:rPr>
        <w:rFonts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B473B7C"/>
    <w:multiLevelType w:val="hybridMultilevel"/>
    <w:tmpl w:val="7964611C"/>
    <w:lvl w:ilvl="0" w:tplc="6B8683C8">
      <w:start w:val="1"/>
      <w:numFmt w:val="lowerLetter"/>
      <w:lvlText w:val="(%1)"/>
      <w:lvlJc w:val="left"/>
      <w:pPr>
        <w:ind w:left="360" w:hanging="360"/>
      </w:pPr>
      <w:rPr>
        <w:rFonts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217002E"/>
    <w:multiLevelType w:val="hybridMultilevel"/>
    <w:tmpl w:val="C07CD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F86E84"/>
    <w:multiLevelType w:val="hybridMultilevel"/>
    <w:tmpl w:val="E376C5E4"/>
    <w:lvl w:ilvl="0" w:tplc="555E833A">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146A6"/>
    <w:multiLevelType w:val="hybridMultilevel"/>
    <w:tmpl w:val="40DA5900"/>
    <w:lvl w:ilvl="0" w:tplc="046CE496">
      <w:start w:val="6"/>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A886EB9"/>
    <w:multiLevelType w:val="multilevel"/>
    <w:tmpl w:val="4FF28C4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CD22C7C"/>
    <w:multiLevelType w:val="hybridMultilevel"/>
    <w:tmpl w:val="9B5EE034"/>
    <w:lvl w:ilvl="0" w:tplc="6B8683C8">
      <w:start w:val="1"/>
      <w:numFmt w:val="lowerLetter"/>
      <w:lvlText w:val="(%1)"/>
      <w:lvlJc w:val="left"/>
      <w:pPr>
        <w:ind w:left="360" w:hanging="360"/>
      </w:pPr>
      <w:rPr>
        <w:rFonts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6CEE427B"/>
    <w:multiLevelType w:val="hybridMultilevel"/>
    <w:tmpl w:val="54B04398"/>
    <w:lvl w:ilvl="0" w:tplc="6B8683C8">
      <w:start w:val="1"/>
      <w:numFmt w:val="lowerLetter"/>
      <w:lvlText w:val="(%1)"/>
      <w:lvlJc w:val="left"/>
      <w:pPr>
        <w:ind w:left="360" w:hanging="360"/>
      </w:pPr>
      <w:rPr>
        <w:rFonts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6E6E3E39"/>
    <w:multiLevelType w:val="hybridMultilevel"/>
    <w:tmpl w:val="16367952"/>
    <w:lvl w:ilvl="0" w:tplc="0C09000F">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B7532B"/>
    <w:multiLevelType w:val="hybridMultilevel"/>
    <w:tmpl w:val="FDB0FA02"/>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910702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16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68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4895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303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003050">
    <w:abstractNumId w:val="0"/>
  </w:num>
  <w:num w:numId="7" w16cid:durableId="579290442">
    <w:abstractNumId w:val="7"/>
  </w:num>
  <w:num w:numId="8" w16cid:durableId="871308025">
    <w:abstractNumId w:val="10"/>
  </w:num>
  <w:num w:numId="9" w16cid:durableId="2016032018">
    <w:abstractNumId w:val="5"/>
  </w:num>
  <w:num w:numId="10" w16cid:durableId="683240027">
    <w:abstractNumId w:val="6"/>
  </w:num>
  <w:num w:numId="11" w16cid:durableId="2068406990">
    <w:abstractNumId w:val="2"/>
  </w:num>
  <w:num w:numId="12" w16cid:durableId="106587783">
    <w:abstractNumId w:val="4"/>
  </w:num>
  <w:num w:numId="13" w16cid:durableId="112500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33"/>
    <w:rsid w:val="00027866"/>
    <w:rsid w:val="000515F2"/>
    <w:rsid w:val="000902F6"/>
    <w:rsid w:val="0009549B"/>
    <w:rsid w:val="000B33C7"/>
    <w:rsid w:val="000B4272"/>
    <w:rsid w:val="000B62D3"/>
    <w:rsid w:val="000F5E30"/>
    <w:rsid w:val="00142029"/>
    <w:rsid w:val="00144F94"/>
    <w:rsid w:val="00156D69"/>
    <w:rsid w:val="001E43DD"/>
    <w:rsid w:val="001F2E47"/>
    <w:rsid w:val="002A1964"/>
    <w:rsid w:val="002B0DCE"/>
    <w:rsid w:val="002C6711"/>
    <w:rsid w:val="002E601F"/>
    <w:rsid w:val="002F5266"/>
    <w:rsid w:val="0034512B"/>
    <w:rsid w:val="003A2D33"/>
    <w:rsid w:val="003A6AF9"/>
    <w:rsid w:val="00421F3A"/>
    <w:rsid w:val="00467230"/>
    <w:rsid w:val="004C6A15"/>
    <w:rsid w:val="004D38BF"/>
    <w:rsid w:val="004F0D9B"/>
    <w:rsid w:val="004F6699"/>
    <w:rsid w:val="005453F6"/>
    <w:rsid w:val="005C156A"/>
    <w:rsid w:val="005D4177"/>
    <w:rsid w:val="005F2042"/>
    <w:rsid w:val="006C49A0"/>
    <w:rsid w:val="006C4CD4"/>
    <w:rsid w:val="00711F45"/>
    <w:rsid w:val="007410AB"/>
    <w:rsid w:val="00745818"/>
    <w:rsid w:val="0076115B"/>
    <w:rsid w:val="00767F43"/>
    <w:rsid w:val="007941D3"/>
    <w:rsid w:val="007A0AEC"/>
    <w:rsid w:val="007D7807"/>
    <w:rsid w:val="0082620B"/>
    <w:rsid w:val="00831B2F"/>
    <w:rsid w:val="00842A58"/>
    <w:rsid w:val="008C2D32"/>
    <w:rsid w:val="008C36B1"/>
    <w:rsid w:val="008F2D55"/>
    <w:rsid w:val="00901963"/>
    <w:rsid w:val="009067F9"/>
    <w:rsid w:val="009519FD"/>
    <w:rsid w:val="009B4055"/>
    <w:rsid w:val="009C0E40"/>
    <w:rsid w:val="009C6BD9"/>
    <w:rsid w:val="009D6C4A"/>
    <w:rsid w:val="009E607E"/>
    <w:rsid w:val="00A00DD7"/>
    <w:rsid w:val="00A13461"/>
    <w:rsid w:val="00B0153A"/>
    <w:rsid w:val="00B70F71"/>
    <w:rsid w:val="00B759C4"/>
    <w:rsid w:val="00BB3F6E"/>
    <w:rsid w:val="00BB76BB"/>
    <w:rsid w:val="00BE05DC"/>
    <w:rsid w:val="00C638F9"/>
    <w:rsid w:val="00C86B26"/>
    <w:rsid w:val="00D163AA"/>
    <w:rsid w:val="00D22985"/>
    <w:rsid w:val="00D26B6C"/>
    <w:rsid w:val="00D43534"/>
    <w:rsid w:val="00DA26AD"/>
    <w:rsid w:val="00DB7780"/>
    <w:rsid w:val="00DD0BBF"/>
    <w:rsid w:val="00E36BA7"/>
    <w:rsid w:val="00E737D3"/>
    <w:rsid w:val="00EA3B07"/>
    <w:rsid w:val="00EB3E05"/>
    <w:rsid w:val="00EC67E5"/>
    <w:rsid w:val="00EF0364"/>
    <w:rsid w:val="00F001DC"/>
    <w:rsid w:val="00F110EA"/>
    <w:rsid w:val="00F614E0"/>
    <w:rsid w:val="00F96FC1"/>
    <w:rsid w:val="00F97FCF"/>
    <w:rsid w:val="00FA2D4B"/>
    <w:rsid w:val="00FA30DD"/>
    <w:rsid w:val="00FA59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A29A"/>
  <w15:chartTrackingRefBased/>
  <w15:docId w15:val="{A2186600-2F60-407F-BB60-28FFEBCC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D33"/>
    <w:rPr>
      <w:rFonts w:eastAsiaTheme="majorEastAsia" w:cstheme="majorBidi"/>
      <w:color w:val="272727" w:themeColor="text1" w:themeTint="D8"/>
    </w:rPr>
  </w:style>
  <w:style w:type="paragraph" w:styleId="Title">
    <w:name w:val="Title"/>
    <w:basedOn w:val="Normal"/>
    <w:next w:val="Normal"/>
    <w:link w:val="TitleChar"/>
    <w:uiPriority w:val="10"/>
    <w:qFormat/>
    <w:rsid w:val="003A2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D33"/>
    <w:pPr>
      <w:spacing w:before="160"/>
      <w:jc w:val="center"/>
    </w:pPr>
    <w:rPr>
      <w:i/>
      <w:iCs/>
      <w:color w:val="404040" w:themeColor="text1" w:themeTint="BF"/>
    </w:rPr>
  </w:style>
  <w:style w:type="character" w:customStyle="1" w:styleId="QuoteChar">
    <w:name w:val="Quote Char"/>
    <w:basedOn w:val="DefaultParagraphFont"/>
    <w:link w:val="Quote"/>
    <w:uiPriority w:val="29"/>
    <w:rsid w:val="003A2D33"/>
    <w:rPr>
      <w:i/>
      <w:iCs/>
      <w:color w:val="404040" w:themeColor="text1" w:themeTint="BF"/>
    </w:rPr>
  </w:style>
  <w:style w:type="paragraph" w:styleId="ListParagraph">
    <w:name w:val="List Paragraph"/>
    <w:basedOn w:val="Normal"/>
    <w:uiPriority w:val="34"/>
    <w:qFormat/>
    <w:rsid w:val="003A2D33"/>
    <w:pPr>
      <w:ind w:left="720"/>
      <w:contextualSpacing/>
    </w:pPr>
  </w:style>
  <w:style w:type="character" w:styleId="IntenseEmphasis">
    <w:name w:val="Intense Emphasis"/>
    <w:basedOn w:val="DefaultParagraphFont"/>
    <w:uiPriority w:val="21"/>
    <w:qFormat/>
    <w:rsid w:val="003A2D33"/>
    <w:rPr>
      <w:i/>
      <w:iCs/>
      <w:color w:val="0F4761" w:themeColor="accent1" w:themeShade="BF"/>
    </w:rPr>
  </w:style>
  <w:style w:type="paragraph" w:styleId="IntenseQuote">
    <w:name w:val="Intense Quote"/>
    <w:basedOn w:val="Normal"/>
    <w:next w:val="Normal"/>
    <w:link w:val="IntenseQuoteChar"/>
    <w:uiPriority w:val="30"/>
    <w:qFormat/>
    <w:rsid w:val="003A2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D33"/>
    <w:rPr>
      <w:i/>
      <w:iCs/>
      <w:color w:val="0F4761" w:themeColor="accent1" w:themeShade="BF"/>
    </w:rPr>
  </w:style>
  <w:style w:type="character" w:styleId="IntenseReference">
    <w:name w:val="Intense Reference"/>
    <w:basedOn w:val="DefaultParagraphFont"/>
    <w:uiPriority w:val="32"/>
    <w:qFormat/>
    <w:rsid w:val="003A2D33"/>
    <w:rPr>
      <w:b/>
      <w:bCs/>
      <w:smallCaps/>
      <w:color w:val="0F4761" w:themeColor="accent1" w:themeShade="BF"/>
      <w:spacing w:val="5"/>
    </w:rPr>
  </w:style>
  <w:style w:type="character" w:styleId="CommentReference">
    <w:name w:val="annotation reference"/>
    <w:basedOn w:val="DefaultParagraphFont"/>
    <w:uiPriority w:val="99"/>
    <w:semiHidden/>
    <w:unhideWhenUsed/>
    <w:rsid w:val="003A2D33"/>
    <w:rPr>
      <w:sz w:val="16"/>
      <w:szCs w:val="16"/>
    </w:rPr>
  </w:style>
  <w:style w:type="paragraph" w:styleId="CommentText">
    <w:name w:val="annotation text"/>
    <w:basedOn w:val="Normal"/>
    <w:link w:val="CommentTextChar"/>
    <w:uiPriority w:val="99"/>
    <w:unhideWhenUsed/>
    <w:rsid w:val="003A2D33"/>
    <w:pPr>
      <w:spacing w:line="240" w:lineRule="auto"/>
    </w:pPr>
    <w:rPr>
      <w:sz w:val="20"/>
      <w:szCs w:val="20"/>
    </w:rPr>
  </w:style>
  <w:style w:type="character" w:customStyle="1" w:styleId="CommentTextChar">
    <w:name w:val="Comment Text Char"/>
    <w:basedOn w:val="DefaultParagraphFont"/>
    <w:link w:val="CommentText"/>
    <w:uiPriority w:val="99"/>
    <w:rsid w:val="003A2D33"/>
    <w:rPr>
      <w:sz w:val="20"/>
      <w:szCs w:val="20"/>
    </w:rPr>
  </w:style>
  <w:style w:type="paragraph" w:styleId="CommentSubject">
    <w:name w:val="annotation subject"/>
    <w:basedOn w:val="CommentText"/>
    <w:next w:val="CommentText"/>
    <w:link w:val="CommentSubjectChar"/>
    <w:uiPriority w:val="99"/>
    <w:semiHidden/>
    <w:unhideWhenUsed/>
    <w:rsid w:val="003A2D33"/>
    <w:rPr>
      <w:b/>
      <w:bCs/>
    </w:rPr>
  </w:style>
  <w:style w:type="character" w:customStyle="1" w:styleId="CommentSubjectChar">
    <w:name w:val="Comment Subject Char"/>
    <w:basedOn w:val="CommentTextChar"/>
    <w:link w:val="CommentSubject"/>
    <w:uiPriority w:val="99"/>
    <w:semiHidden/>
    <w:rsid w:val="003A2D33"/>
    <w:rPr>
      <w:b/>
      <w:bCs/>
      <w:sz w:val="20"/>
      <w:szCs w:val="20"/>
    </w:rPr>
  </w:style>
  <w:style w:type="table" w:styleId="TableGrid">
    <w:name w:val="Table Grid"/>
    <w:basedOn w:val="TableNormal"/>
    <w:uiPriority w:val="39"/>
    <w:rsid w:val="00A1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461"/>
    <w:rPr>
      <w:color w:val="467886" w:themeColor="hyperlink"/>
      <w:u w:val="single"/>
    </w:rPr>
  </w:style>
  <w:style w:type="character" w:styleId="UnresolvedMention">
    <w:name w:val="Unresolved Mention"/>
    <w:basedOn w:val="DefaultParagraphFont"/>
    <w:uiPriority w:val="99"/>
    <w:semiHidden/>
    <w:unhideWhenUsed/>
    <w:rsid w:val="009E607E"/>
    <w:rPr>
      <w:color w:val="605E5C"/>
      <w:shd w:val="clear" w:color="auto" w:fill="E1DFDD"/>
    </w:rPr>
  </w:style>
  <w:style w:type="character" w:styleId="FollowedHyperlink">
    <w:name w:val="FollowedHyperlink"/>
    <w:basedOn w:val="DefaultParagraphFont"/>
    <w:uiPriority w:val="99"/>
    <w:semiHidden/>
    <w:unhideWhenUsed/>
    <w:rsid w:val="00467230"/>
    <w:rPr>
      <w:color w:val="96607D" w:themeColor="followedHyperlink"/>
      <w:u w:val="single"/>
    </w:rPr>
  </w:style>
  <w:style w:type="paragraph" w:styleId="Header">
    <w:name w:val="header"/>
    <w:basedOn w:val="Normal"/>
    <w:link w:val="HeaderChar"/>
    <w:uiPriority w:val="99"/>
    <w:unhideWhenUsed/>
    <w:rsid w:val="0054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3F6"/>
  </w:style>
  <w:style w:type="paragraph" w:styleId="Footer">
    <w:name w:val="footer"/>
    <w:basedOn w:val="Normal"/>
    <w:link w:val="FooterChar"/>
    <w:uiPriority w:val="99"/>
    <w:unhideWhenUsed/>
    <w:rsid w:val="0054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3F6"/>
  </w:style>
  <w:style w:type="paragraph" w:customStyle="1" w:styleId="xxmsonormal">
    <w:name w:val="x_xmsonormal"/>
    <w:basedOn w:val="Normal"/>
    <w:rsid w:val="004F6699"/>
    <w:pPr>
      <w:spacing w:after="0" w:line="240" w:lineRule="auto"/>
    </w:pPr>
    <w:rPr>
      <w:rFonts w:ascii="Aptos" w:eastAsia="Aptos" w:hAnsi="Aptos" w:cs="Aptos"/>
      <w:kern w:val="0"/>
      <w:sz w:val="24"/>
      <w:szCs w:val="24"/>
      <w:lang w:eastAsia="en-AU"/>
      <w14:ligatures w14:val="none"/>
    </w:rPr>
  </w:style>
  <w:style w:type="paragraph" w:styleId="Revision">
    <w:name w:val="Revision"/>
    <w:hidden/>
    <w:uiPriority w:val="99"/>
    <w:semiHidden/>
    <w:rsid w:val="00027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5326">
      <w:bodyDiv w:val="1"/>
      <w:marLeft w:val="0"/>
      <w:marRight w:val="0"/>
      <w:marTop w:val="0"/>
      <w:marBottom w:val="0"/>
      <w:divBdr>
        <w:top w:val="none" w:sz="0" w:space="0" w:color="auto"/>
        <w:left w:val="none" w:sz="0" w:space="0" w:color="auto"/>
        <w:bottom w:val="none" w:sz="0" w:space="0" w:color="auto"/>
        <w:right w:val="none" w:sz="0" w:space="0" w:color="auto"/>
      </w:divBdr>
    </w:div>
    <w:div w:id="1481073466">
      <w:bodyDiv w:val="1"/>
      <w:marLeft w:val="0"/>
      <w:marRight w:val="0"/>
      <w:marTop w:val="0"/>
      <w:marBottom w:val="0"/>
      <w:divBdr>
        <w:top w:val="none" w:sz="0" w:space="0" w:color="auto"/>
        <w:left w:val="none" w:sz="0" w:space="0" w:color="auto"/>
        <w:bottom w:val="none" w:sz="0" w:space="0" w:color="auto"/>
        <w:right w:val="none" w:sz="0" w:space="0" w:color="auto"/>
      </w:divBdr>
    </w:div>
    <w:div w:id="20410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riffith.edu.au/health-safety-wellbeing/trainin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ranet.secure.griffith.edu.au/legal-services/agre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secure.griffith.edu.au/legal-services/agree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ntranet.secure.griffith.edu.au/legal-services/agreeme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riffith.edu.au/health-safety-wellbeing/risk-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BFEA103101C4D8C22CD313E966096" ma:contentTypeVersion="17" ma:contentTypeDescription="Create a new document." ma:contentTypeScope="" ma:versionID="6e77dbacb97bc8ff909788d6ed3648cf">
  <xsd:schema xmlns:xsd="http://www.w3.org/2001/XMLSchema" xmlns:xs="http://www.w3.org/2001/XMLSchema" xmlns:p="http://schemas.microsoft.com/office/2006/metadata/properties" xmlns:ns1="http://schemas.microsoft.com/sharepoint/v3" xmlns:ns2="e46bbe5c-3da8-4d1f-a31c-28a583d136f0" xmlns:ns3="06ff1c22-3d86-4f96-b34c-a2fcca12556c" targetNamespace="http://schemas.microsoft.com/office/2006/metadata/properties" ma:root="true" ma:fieldsID="df2324d63ff99af7f9bd202144e98cf9" ns1:_="" ns2:_="" ns3:_="">
    <xsd:import namespace="http://schemas.microsoft.com/sharepoint/v3"/>
    <xsd:import namespace="e46bbe5c-3da8-4d1f-a31c-28a583d136f0"/>
    <xsd:import namespace="06ff1c22-3d86-4f96-b34c-a2fcca1255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bbe5c-3da8-4d1f-a31c-28a583d13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f1c22-3d86-4f96-b34c-a2fcca1255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45c2cb-add3-4f24-a40b-7c761c0bc6bd}" ma:internalName="TaxCatchAll" ma:showField="CatchAllData" ma:web="06ff1c22-3d86-4f96-b34c-a2fcca125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176AC-0617-4CF5-B5E9-8E8E9854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bbe5c-3da8-4d1f-a31c-28a583d136f0"/>
    <ds:schemaRef ds:uri="06ff1c22-3d86-4f96-b34c-a2fcca125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4F6AF-8AF4-4D2E-AA9E-CEB56898E597}">
  <ds:schemaRefs>
    <ds:schemaRef ds:uri="http://schemas.microsoft.com/sharepoint/v3/contenttype/forms"/>
  </ds:schemaRefs>
</ds:datastoreItem>
</file>

<file path=docMetadata/LabelInfo.xml><?xml version="1.0" encoding="utf-8"?>
<clbl:labelList xmlns:clbl="http://schemas.microsoft.com/office/2020/mipLabelMetadata">
  <clbl:label id="{b75bcc84-e3ca-4932-b6f3-68e3e6efadd7}"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4</Pages>
  <Words>1207</Words>
  <Characters>6820</Characters>
  <Application>Microsoft Office Word</Application>
  <DocSecurity>0</DocSecurity>
  <Lines>206</Lines>
  <Paragraphs>71</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Saunders</dc:creator>
  <cp:keywords/>
  <dc:description/>
  <cp:lastModifiedBy>Kate Tolman</cp:lastModifiedBy>
  <cp:revision>7</cp:revision>
  <dcterms:created xsi:type="dcterms:W3CDTF">2024-10-02T06:07:00Z</dcterms:created>
  <dcterms:modified xsi:type="dcterms:W3CDTF">2026-01-05T04:45:00Z</dcterms:modified>
</cp:coreProperties>
</file>