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09E00" w14:textId="417BF129" w:rsidR="002A6F50" w:rsidRPr="00605B0D" w:rsidRDefault="0076777F" w:rsidP="002A6F50">
      <w:pPr>
        <w:keepNext/>
        <w:spacing w:after="120" w:line="280" w:lineRule="exact"/>
        <w:jc w:val="center"/>
        <w:outlineLvl w:val="0"/>
        <w:rPr>
          <w:i/>
        </w:rPr>
      </w:pPr>
      <w:r>
        <w:rPr>
          <w:i/>
        </w:rPr>
        <w:t>ITALIAN</w:t>
      </w:r>
      <w:r w:rsidR="00E66ED3">
        <w:rPr>
          <w:i/>
        </w:rPr>
        <w:t xml:space="preserve"> </w:t>
      </w:r>
      <w:r w:rsidR="006162CA">
        <w:rPr>
          <w:i/>
        </w:rPr>
        <w:t>Semantic P</w:t>
      </w:r>
      <w:r w:rsidR="00850AEA">
        <w:rPr>
          <w:i/>
        </w:rPr>
        <w:t>rimes</w:t>
      </w:r>
      <w:r w:rsidR="001206C8">
        <w:rPr>
          <w:i/>
        </w:rPr>
        <w:t>,</w:t>
      </w:r>
      <w:r w:rsidR="00850AEA">
        <w:rPr>
          <w:i/>
        </w:rPr>
        <w:t xml:space="preserve"> </w:t>
      </w:r>
      <w:r w:rsidR="00007490">
        <w:rPr>
          <w:i/>
        </w:rPr>
        <w:t xml:space="preserve">with </w:t>
      </w:r>
      <w:r w:rsidR="002A6F50" w:rsidRPr="00605B0D">
        <w:rPr>
          <w:i/>
        </w:rPr>
        <w:t>English</w:t>
      </w:r>
      <w:r w:rsidR="00007490">
        <w:rPr>
          <w:i/>
        </w:rPr>
        <w:t xml:space="preserve"> equivalents</w:t>
      </w:r>
      <w:r w:rsidR="00584D30">
        <w:rPr>
          <w:i/>
        </w:rPr>
        <w:t xml:space="preserve"> </w:t>
      </w:r>
      <w:r w:rsidR="0030741B">
        <w:t>(</w:t>
      </w:r>
      <w:r w:rsidR="00D624CA">
        <w:t xml:space="preserve">Gian Marco </w:t>
      </w:r>
      <w:bookmarkStart w:id="0" w:name="_GoBack"/>
      <w:bookmarkEnd w:id="0"/>
      <w:r w:rsidR="0030741B">
        <w:t>Farese, 2017</w:t>
      </w:r>
      <w:r w:rsidR="00584D30" w:rsidRPr="00584D30">
        <w:t>)</w:t>
      </w:r>
    </w:p>
    <w:tbl>
      <w:tblPr>
        <w:tblW w:w="85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928"/>
        <w:gridCol w:w="2660"/>
      </w:tblGrid>
      <w:tr w:rsidR="002A6F50" w:rsidRPr="00C0439A" w14:paraId="0A0C1F96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5F3A3233" w14:textId="55687B12" w:rsidR="002A6F50" w:rsidRPr="0076777F" w:rsidRDefault="0076777F" w:rsidP="00946898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pacing w:val="-2"/>
                <w:sz w:val="20"/>
                <w:lang w:val="it-IT"/>
              </w:rPr>
            </w:pPr>
            <w:r w:rsidRPr="0076777F">
              <w:rPr>
                <w:rFonts w:ascii="Arial" w:hAnsi="Arial" w:cs="Arial"/>
                <w:b/>
                <w:smallCaps/>
                <w:spacing w:val="-2"/>
                <w:sz w:val="20"/>
                <w:lang w:val="it-IT"/>
              </w:rPr>
              <w:t>io, tu, qualcuno, qualcosa, gente</w:t>
            </w:r>
            <w:r w:rsidRPr="0076777F">
              <w:rPr>
                <w:rFonts w:ascii="Arial" w:hAnsi="Arial" w:cs="Arial"/>
                <w:b/>
                <w:smallCaps/>
                <w:spacing w:val="-2"/>
                <w:sz w:val="20"/>
                <w:vertAlign w:val="superscript"/>
                <w:lang w:val="it-IT"/>
              </w:rPr>
              <w:t>1</w:t>
            </w:r>
            <w:r w:rsidRPr="0076777F">
              <w:rPr>
                <w:rFonts w:ascii="Arial" w:hAnsi="Arial" w:cs="Arial"/>
                <w:b/>
                <w:smallCaps/>
                <w:spacing w:val="-2"/>
                <w:sz w:val="20"/>
                <w:lang w:val="it-IT"/>
              </w:rPr>
              <w:t>, corpo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6A4C450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substantives</w:t>
            </w:r>
          </w:p>
        </w:tc>
      </w:tr>
      <w:tr w:rsidR="002A6F50" w:rsidRPr="00C0439A" w14:paraId="4F996213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0E246DE6" w14:textId="2C4E8688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i, you, someone, something~thing, people, body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698D112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2A6F50" w:rsidRPr="00C0439A" w14:paraId="603DF36F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A545821" w14:textId="244638AF" w:rsidR="002A6F50" w:rsidRPr="00E86C7C" w:rsidRDefault="0076777F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genere, parte</w:t>
            </w:r>
          </w:p>
        </w:tc>
        <w:tc>
          <w:tcPr>
            <w:tcW w:w="2660" w:type="dxa"/>
            <w:vMerge w:val="restart"/>
            <w:tcBorders>
              <w:right w:val="single" w:sz="6" w:space="0" w:color="auto"/>
            </w:tcBorders>
          </w:tcPr>
          <w:p w14:paraId="20C5D30A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relational substantives</w:t>
            </w:r>
          </w:p>
        </w:tc>
      </w:tr>
      <w:tr w:rsidR="002A6F50" w:rsidRPr="00C0439A" w14:paraId="799E42AE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43B0CA22" w14:textId="0331313F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kind</w:t>
            </w:r>
            <w:r w:rsidR="00216C0D">
              <w:rPr>
                <w:rFonts w:ascii="Arial" w:hAnsi="Arial" w:cs="Arial"/>
                <w:smallCaps/>
                <w:spacing w:val="-2"/>
                <w:sz w:val="20"/>
              </w:rPr>
              <w:t>s</w:t>
            </w: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, part</w:t>
            </w:r>
            <w:r w:rsidR="00C55498">
              <w:rPr>
                <w:rFonts w:ascii="Arial" w:hAnsi="Arial" w:cs="Arial"/>
                <w:smallCaps/>
                <w:spacing w:val="-2"/>
                <w:sz w:val="20"/>
              </w:rPr>
              <w:t>s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04747E6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51957CD6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770FE6D" w14:textId="7027E531" w:rsidR="002A6F50" w:rsidRPr="0076777F" w:rsidRDefault="0076777F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lang w:val="it-IT"/>
              </w:rPr>
            </w:pPr>
            <w:r w:rsidRPr="0076777F">
              <w:rPr>
                <w:rFonts w:ascii="Arial" w:hAnsi="Arial" w:cs="Arial"/>
                <w:b/>
                <w:smallCaps/>
                <w:sz w:val="20"/>
                <w:lang w:val="it-IT"/>
              </w:rPr>
              <w:t>questo~ciò, lo stesso, altro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4DD871E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determiners</w:t>
            </w:r>
          </w:p>
        </w:tc>
      </w:tr>
      <w:tr w:rsidR="002A6F50" w:rsidRPr="00C0439A" w14:paraId="05A7CA39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6EE31001" w14:textId="4FF14A1E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this, the same, other~else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7E9F6A5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01CBC973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11059B9E" w14:textId="6E9E1B5B" w:rsidR="002A6F50" w:rsidRPr="005D64D5" w:rsidRDefault="006A1997" w:rsidP="00145C2B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lang w:val="it-IT"/>
              </w:rPr>
            </w:pPr>
            <w:r w:rsidRPr="005D64D5">
              <w:rPr>
                <w:rFonts w:ascii="Arial" w:hAnsi="Arial" w:cs="Arial"/>
                <w:b/>
                <w:smallCaps/>
                <w:sz w:val="20"/>
                <w:lang w:val="it-IT"/>
              </w:rPr>
              <w:t>uno</w:t>
            </w:r>
            <w:r w:rsidR="0030741B">
              <w:rPr>
                <w:rFonts w:ascii="Arial" w:hAnsi="Arial" w:cs="Arial"/>
                <w:b/>
                <w:smallCaps/>
                <w:sz w:val="20"/>
                <w:lang w:val="it-IT"/>
              </w:rPr>
              <w:t>/a~un</w:t>
            </w:r>
            <w:r w:rsidRPr="005D64D5">
              <w:rPr>
                <w:rFonts w:ascii="Arial" w:hAnsi="Arial" w:cs="Arial"/>
                <w:b/>
                <w:smallCaps/>
                <w:sz w:val="20"/>
                <w:lang w:val="it-IT"/>
              </w:rPr>
              <w:t>, due, tanto, poco~un po’, alcuni, tutto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F2FA4A3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quantifiers</w:t>
            </w:r>
          </w:p>
        </w:tc>
      </w:tr>
      <w:tr w:rsidR="002A6F50" w:rsidRPr="00C0439A" w14:paraId="4FC7EA39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01FBF827" w14:textId="6966EF87" w:rsidR="00DD4703" w:rsidRPr="0014760A" w:rsidRDefault="0014760A" w:rsidP="00DD4703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one, two, some, all, much~many</w:t>
            </w:r>
            <w:r w:rsidRPr="0014760A">
              <w:rPr>
                <w:rFonts w:ascii="Arial" w:hAnsi="Arial" w:cs="Arial"/>
                <w:smallCaps/>
                <w:sz w:val="20"/>
              </w:rPr>
              <w:t>, little~few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A6BAC90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C929DB2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3715DB4" w14:textId="2E4F0ECD" w:rsidR="002A6F50" w:rsidRPr="00CE3AAD" w:rsidRDefault="00CE3AAD" w:rsidP="009170DF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lang w:val="it-IT"/>
              </w:rPr>
            </w:pPr>
            <w:r w:rsidRPr="00CE3AAD">
              <w:rPr>
                <w:rFonts w:ascii="Arial" w:hAnsi="Arial" w:cs="Arial"/>
                <w:b/>
                <w:smallCaps/>
                <w:sz w:val="20"/>
                <w:lang w:val="it-IT"/>
              </w:rPr>
              <w:t>bene~buono, male~cattivo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F24A9CA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evaluators</w:t>
            </w:r>
          </w:p>
        </w:tc>
      </w:tr>
      <w:tr w:rsidR="002A6F50" w:rsidRPr="00C0439A" w14:paraId="62F5276A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4FB8A47B" w14:textId="6425A7A5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good, bad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98AF565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1250648A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71F5F3EF" w14:textId="02564A58" w:rsidR="002A6F50" w:rsidRPr="00E86C7C" w:rsidRDefault="00CE3AAD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grande, piccolo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39BFD48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descriptors</w:t>
            </w:r>
          </w:p>
        </w:tc>
      </w:tr>
      <w:tr w:rsidR="002A6F50" w:rsidRPr="00C0439A" w14:paraId="551B0716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312DAA25" w14:textId="43946D14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big, small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FE52722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3CF5A9BE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08EBB8A1" w14:textId="7B8C55E8" w:rsidR="002A6F50" w:rsidRPr="004161EA" w:rsidRDefault="00EE7D58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vertAlign w:val="superscript"/>
                <w:lang w:val="it-IT"/>
              </w:rPr>
            </w:pPr>
            <w:r w:rsidRPr="004161EA">
              <w:rPr>
                <w:rFonts w:ascii="Arial" w:hAnsi="Arial" w:cs="Arial"/>
                <w:b/>
                <w:smallCaps/>
                <w:sz w:val="20"/>
                <w:lang w:val="it-IT"/>
              </w:rPr>
              <w:t xml:space="preserve">pensare, sapere, volere, non volere, </w:t>
            </w:r>
            <w:r w:rsidR="00FF1893">
              <w:rPr>
                <w:rFonts w:ascii="Arial" w:hAnsi="Arial" w:cs="Arial"/>
                <w:b/>
                <w:smallCaps/>
                <w:sz w:val="20"/>
                <w:lang w:val="it-IT"/>
              </w:rPr>
              <w:t xml:space="preserve">sentire, </w:t>
            </w:r>
            <w:r w:rsidR="004161EA">
              <w:rPr>
                <w:rFonts w:ascii="Arial" w:hAnsi="Arial" w:cs="Arial"/>
                <w:b/>
                <w:smallCaps/>
                <w:sz w:val="20"/>
                <w:lang w:val="it-IT"/>
              </w:rPr>
              <w:t>vedere, sentire</w:t>
            </w:r>
            <w:r w:rsidR="004161EA">
              <w:rPr>
                <w:rFonts w:ascii="Arial" w:hAnsi="Arial" w:cs="Arial"/>
                <w:b/>
                <w:smallCaps/>
                <w:sz w:val="20"/>
                <w:vertAlign w:val="superscript"/>
                <w:lang w:val="it-IT"/>
              </w:rPr>
              <w:t>2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6169F9A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mental predicates</w:t>
            </w:r>
          </w:p>
        </w:tc>
      </w:tr>
      <w:tr w:rsidR="002A6F50" w:rsidRPr="00C0439A" w14:paraId="64BC4477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377DACD9" w14:textId="685FC63D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think,</w:t>
            </w:r>
            <w:r w:rsidR="00C074AE">
              <w:rPr>
                <w:rFonts w:ascii="Arial" w:hAnsi="Arial" w:cs="Arial"/>
                <w:smallCaps/>
                <w:spacing w:val="-2"/>
                <w:sz w:val="20"/>
              </w:rPr>
              <w:t xml:space="preserve"> know,</w:t>
            </w: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 xml:space="preserve"> want, don’t want, feel, see, hear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B5CDDF7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ECFE122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259B6D43" w14:textId="3E62DAB1" w:rsidR="002A6F50" w:rsidRPr="00E86C7C" w:rsidRDefault="00D501E4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dire, parole, vero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6BB699F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speech</w:t>
            </w:r>
          </w:p>
        </w:tc>
      </w:tr>
      <w:tr w:rsidR="002A6F50" w:rsidRPr="00C0439A" w14:paraId="29876FF2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37FCD687" w14:textId="61B87074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say, words, true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9BED893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1D842B08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BDE6A29" w14:textId="19E7374B" w:rsidR="002A6F50" w:rsidRPr="00E86C7C" w:rsidRDefault="001D0A5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fare, accadere</w:t>
            </w:r>
            <w:r w:rsidR="00507A73">
              <w:rPr>
                <w:rFonts w:ascii="Arial" w:hAnsi="Arial" w:cs="Arial"/>
                <w:b/>
                <w:smallCaps/>
                <w:sz w:val="20"/>
              </w:rPr>
              <w:t>, muoversi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E9B792B" w14:textId="34F9C54C" w:rsidR="002A6F50" w:rsidRPr="0018461F" w:rsidRDefault="00F118BB" w:rsidP="00F118BB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actions, events, movement</w:t>
            </w:r>
          </w:p>
        </w:tc>
      </w:tr>
      <w:tr w:rsidR="002A6F50" w:rsidRPr="00C0439A" w14:paraId="361F13FD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7273A586" w14:textId="269D7BEA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do, happen, move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9A1FACB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1CB8872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614EAD5F" w14:textId="5E864C6B" w:rsidR="002A6F50" w:rsidRPr="00F6233A" w:rsidRDefault="00BF2100" w:rsidP="00BF2100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0"/>
                <w:lang w:val="it-IT"/>
              </w:rPr>
              <w:t>essere</w:t>
            </w:r>
            <w:r w:rsidR="00F6233A" w:rsidRPr="00F6233A">
              <w:rPr>
                <w:rFonts w:ascii="Arial" w:hAnsi="Arial" w:cs="Arial"/>
                <w:b/>
                <w:smallCaps/>
                <w:sz w:val="20"/>
                <w:lang w:val="it-IT"/>
              </w:rPr>
              <w:t xml:space="preserve"> (da qualche p</w:t>
            </w:r>
            <w:r w:rsidR="00F6233A">
              <w:rPr>
                <w:rFonts w:ascii="Arial" w:hAnsi="Arial" w:cs="Arial"/>
                <w:b/>
                <w:smallCaps/>
                <w:sz w:val="20"/>
                <w:lang w:val="it-IT"/>
              </w:rPr>
              <w:t>arte), c’è/ci sono, essere (qualcuno qualcosa)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25DF4E6" w14:textId="77777777" w:rsidR="002A6F50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  <w:r w:rsidRPr="0018461F"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ocation, existence,</w:t>
            </w:r>
          </w:p>
          <w:p w14:paraId="0988D7CD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specification</w:t>
            </w:r>
          </w:p>
        </w:tc>
      </w:tr>
      <w:tr w:rsidR="002A6F50" w:rsidRPr="00C0439A" w14:paraId="20D3FA67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583E675D" w14:textId="5E1536C3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be (somewhere), there is, be (someone/something)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D102E7A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7436A936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dotted" w:sz="4" w:space="0" w:color="auto"/>
            </w:tcBorders>
          </w:tcPr>
          <w:p w14:paraId="7F3A1376" w14:textId="45D53FD6" w:rsidR="002A6F50" w:rsidRPr="00E86C7C" w:rsidRDefault="002C7069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b/>
                <w:smallCaps/>
                <w:spacing w:val="-2"/>
                <w:sz w:val="20"/>
              </w:rPr>
              <w:t>(è) mio</w:t>
            </w:r>
          </w:p>
        </w:tc>
        <w:tc>
          <w:tcPr>
            <w:tcW w:w="2660" w:type="dxa"/>
            <w:vMerge w:val="restart"/>
            <w:tcBorders>
              <w:right w:val="single" w:sz="6" w:space="0" w:color="auto"/>
            </w:tcBorders>
          </w:tcPr>
          <w:p w14:paraId="72099218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possession</w:t>
            </w:r>
          </w:p>
        </w:tc>
      </w:tr>
      <w:tr w:rsidR="002A6F50" w:rsidRPr="00C0439A" w14:paraId="265E6514" w14:textId="77777777" w:rsidTr="00E077E0">
        <w:trPr>
          <w:jc w:val="center"/>
        </w:trPr>
        <w:tc>
          <w:tcPr>
            <w:tcW w:w="592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70067E9D" w14:textId="774334C1" w:rsidR="002A6F50" w:rsidRPr="0014760A" w:rsidRDefault="0024115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(is</w:t>
            </w:r>
            <w:r w:rsidR="0014760A" w:rsidRPr="0014760A">
              <w:rPr>
                <w:rFonts w:ascii="Arial" w:hAnsi="Arial" w:cs="Arial"/>
                <w:smallCaps/>
                <w:spacing w:val="-2"/>
                <w:sz w:val="20"/>
              </w:rPr>
              <w:t>) mine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43452EF" w14:textId="77777777" w:rsidR="002A6F50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534728BF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0E588A55" w14:textId="20FECB49" w:rsidR="002A6F50" w:rsidRPr="00E86C7C" w:rsidRDefault="002C7069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vivere, morire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5BF9F17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life and death</w:t>
            </w:r>
          </w:p>
        </w:tc>
      </w:tr>
      <w:tr w:rsidR="002A6F50" w:rsidRPr="00C0439A" w14:paraId="3D4C6CDF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6BF2F6BC" w14:textId="6590DEE8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live, die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2F071D9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4052B934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37F97516" w14:textId="3B060CE8" w:rsidR="002A6F50" w:rsidRPr="00A85465" w:rsidRDefault="002C7069" w:rsidP="00BF2100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lang w:val="it-IT"/>
              </w:rPr>
            </w:pPr>
            <w:r w:rsidRPr="00A85465">
              <w:rPr>
                <w:rFonts w:ascii="Arial" w:hAnsi="Arial" w:cs="Arial"/>
                <w:b/>
                <w:smallCaps/>
                <w:sz w:val="20"/>
                <w:lang w:val="it-IT"/>
              </w:rPr>
              <w:t xml:space="preserve">quando~tempo~volta, </w:t>
            </w:r>
            <w:r w:rsidR="00A85465" w:rsidRPr="00A85465">
              <w:rPr>
                <w:rFonts w:ascii="Arial" w:hAnsi="Arial" w:cs="Arial"/>
                <w:b/>
                <w:smallCaps/>
                <w:sz w:val="20"/>
                <w:lang w:val="it-IT"/>
              </w:rPr>
              <w:t xml:space="preserve">ora, prima, dopo, </w:t>
            </w:r>
            <w:r w:rsidR="00A85465">
              <w:rPr>
                <w:rFonts w:ascii="Arial" w:hAnsi="Arial" w:cs="Arial"/>
                <w:b/>
                <w:smallCaps/>
                <w:sz w:val="20"/>
                <w:lang w:val="it-IT"/>
              </w:rPr>
              <w:t>tanto tempo, poco tempo, per qualche tempo, momento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80DB12B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time</w:t>
            </w:r>
          </w:p>
        </w:tc>
      </w:tr>
      <w:tr w:rsidR="002A6F50" w:rsidRPr="00C0439A" w14:paraId="716D4E83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4097E006" w14:textId="586A0035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3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3"/>
                <w:sz w:val="20"/>
              </w:rPr>
              <w:t>when</w:t>
            </w: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~</w:t>
            </w:r>
            <w:r w:rsidRPr="0014760A">
              <w:rPr>
                <w:rFonts w:ascii="Arial" w:hAnsi="Arial" w:cs="Arial"/>
                <w:smallCaps/>
                <w:spacing w:val="-3"/>
                <w:sz w:val="20"/>
              </w:rPr>
              <w:t>time, now, before, after, a long time, a short time, for some time, moment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D7A21BF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77DCF44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0969E54A" w14:textId="6824F50F" w:rsidR="002A6F50" w:rsidRPr="00853C9A" w:rsidRDefault="00853C9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pacing w:val="-2"/>
                <w:sz w:val="20"/>
                <w:lang w:val="it-IT"/>
              </w:rPr>
            </w:pPr>
            <w:r w:rsidRPr="00853C9A">
              <w:rPr>
                <w:rFonts w:ascii="Arial" w:hAnsi="Arial" w:cs="Arial"/>
                <w:b/>
                <w:smallCaps/>
                <w:spacing w:val="-2"/>
                <w:sz w:val="20"/>
                <w:lang w:val="it-IT"/>
              </w:rPr>
              <w:t xml:space="preserve">dove~luogo~da qualche parte, </w:t>
            </w:r>
            <w:r>
              <w:rPr>
                <w:rFonts w:ascii="Arial" w:hAnsi="Arial" w:cs="Arial"/>
                <w:b/>
                <w:smallCaps/>
                <w:spacing w:val="-2"/>
                <w:sz w:val="20"/>
                <w:lang w:val="it-IT"/>
              </w:rPr>
              <w:t xml:space="preserve">qui, sopra, sotto, lontano, </w:t>
            </w:r>
            <w:r w:rsidR="00947FD2">
              <w:rPr>
                <w:rFonts w:ascii="Arial" w:hAnsi="Arial" w:cs="Arial"/>
                <w:b/>
                <w:smallCaps/>
                <w:spacing w:val="-2"/>
                <w:sz w:val="20"/>
                <w:lang w:val="it-IT"/>
              </w:rPr>
              <w:t>vicino, su</w:t>
            </w:r>
            <w:r w:rsidR="000609B4">
              <w:rPr>
                <w:rFonts w:ascii="Arial" w:hAnsi="Arial" w:cs="Arial"/>
                <w:b/>
                <w:smallCaps/>
                <w:spacing w:val="-2"/>
                <w:sz w:val="20"/>
                <w:lang w:val="it-IT"/>
              </w:rPr>
              <w:t xml:space="preserve"> un lato, </w:t>
            </w:r>
            <w:r w:rsidR="00AA7F4D">
              <w:rPr>
                <w:rFonts w:ascii="Arial" w:hAnsi="Arial" w:cs="Arial"/>
                <w:b/>
                <w:smallCaps/>
                <w:spacing w:val="-2"/>
                <w:sz w:val="20"/>
                <w:lang w:val="it-IT"/>
              </w:rPr>
              <w:t>dentro, toccare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E8DF85D" w14:textId="5CBCB142" w:rsidR="002A6F50" w:rsidRPr="0018461F" w:rsidRDefault="00C55498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place</w:t>
            </w:r>
          </w:p>
        </w:tc>
      </w:tr>
      <w:tr w:rsidR="002A6F50" w:rsidRPr="00C0439A" w14:paraId="02BEE20D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6085487B" w14:textId="63F3ACEC" w:rsidR="002A6F50" w:rsidRPr="0014760A" w:rsidRDefault="00CF58C6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8461F">
              <w:rPr>
                <w:rFonts w:ascii="Arial" w:hAnsi="Arial"/>
                <w:smallCaps/>
                <w:spacing w:val="-2"/>
                <w:sz w:val="20"/>
              </w:rPr>
              <w:t>where~place, here, above, below, far, near, side, inside</w:t>
            </w:r>
            <w:r>
              <w:rPr>
                <w:rFonts w:ascii="Arial" w:hAnsi="Arial"/>
                <w:smallCaps/>
                <w:spacing w:val="-2"/>
                <w:sz w:val="20"/>
              </w:rPr>
              <w:t xml:space="preserve">, </w:t>
            </w:r>
            <w:r w:rsidRPr="0018461F">
              <w:rPr>
                <w:rFonts w:ascii="Arial" w:hAnsi="Arial"/>
                <w:smallCaps/>
                <w:spacing w:val="-2"/>
                <w:sz w:val="20"/>
              </w:rPr>
              <w:t>touch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43A7C49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9FAABFF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6FF2C4FE" w14:textId="51C0BCC9" w:rsidR="002A6F50" w:rsidRPr="00B2298C" w:rsidRDefault="00AA7F4D" w:rsidP="009018EC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lang w:val="it-IT"/>
              </w:rPr>
            </w:pPr>
            <w:r w:rsidRPr="00AA7F4D">
              <w:rPr>
                <w:rFonts w:ascii="Arial" w:hAnsi="Arial" w:cs="Arial"/>
                <w:b/>
                <w:smallCaps/>
                <w:sz w:val="20"/>
                <w:lang w:val="it-IT"/>
              </w:rPr>
              <w:t>non, forse, potere, per~perch</w:t>
            </w:r>
            <w:r>
              <w:rPr>
                <w:rFonts w:ascii="Arial" w:hAnsi="Arial" w:cs="Arial"/>
                <w:b/>
                <w:smallCaps/>
                <w:sz w:val="20"/>
                <w:lang w:val="it-IT"/>
              </w:rPr>
              <w:t xml:space="preserve">é, </w:t>
            </w:r>
            <w:r w:rsidR="00B2298C">
              <w:rPr>
                <w:rFonts w:ascii="Arial" w:hAnsi="Arial" w:cs="Arial"/>
                <w:b/>
                <w:smallCaps/>
                <w:sz w:val="20"/>
                <w:lang w:val="it-IT"/>
              </w:rPr>
              <w:t xml:space="preserve">se 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F7C2DED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logical concepts</w:t>
            </w:r>
          </w:p>
        </w:tc>
      </w:tr>
      <w:tr w:rsidR="002A6F50" w:rsidRPr="00C0439A" w14:paraId="6D4890AE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50A539BD" w14:textId="21F2101D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not, maybe, can, because, if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DA4FB46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2F5C02C9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13E364EA" w14:textId="1818B059" w:rsidR="002A6F50" w:rsidRPr="009018EC" w:rsidRDefault="009018EC" w:rsidP="00EA5F97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molto, (di/in) pi</w:t>
            </w:r>
            <w:r>
              <w:rPr>
                <w:rFonts w:ascii="Arial" w:hAnsi="Arial" w:cs="Arial"/>
                <w:b/>
                <w:smallCaps/>
                <w:sz w:val="20"/>
                <w:lang w:val="it-IT"/>
              </w:rPr>
              <w:t>ù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5A328AC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intensifier, augmentor</w:t>
            </w:r>
          </w:p>
        </w:tc>
      </w:tr>
      <w:tr w:rsidR="002A6F50" w:rsidRPr="00C0439A" w14:paraId="6E8AE7A2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77E3AA9D" w14:textId="6DEDAE95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very, more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41541D1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5262A4BB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61E523AA" w14:textId="10C034AD" w:rsidR="002A6F50" w:rsidRPr="009018EC" w:rsidRDefault="009018EC" w:rsidP="00F516B6">
            <w:pPr>
              <w:pStyle w:val="Table"/>
              <w:keepNext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come~</w:t>
            </w:r>
            <w:r>
              <w:rPr>
                <w:rFonts w:ascii="Arial" w:hAnsi="Arial" w:cs="Arial"/>
                <w:b/>
                <w:smallCaps/>
                <w:sz w:val="20"/>
                <w:lang w:val="it-IT"/>
              </w:rPr>
              <w:t>così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E962DAA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similarity</w:t>
            </w:r>
          </w:p>
        </w:tc>
      </w:tr>
      <w:tr w:rsidR="002A6F50" w:rsidRPr="00C0439A" w14:paraId="1CC03D4D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2D5668D6" w14:textId="48EBEB72" w:rsidR="002A6F50" w:rsidRPr="0014760A" w:rsidRDefault="0014760A" w:rsidP="00F516B6">
            <w:pPr>
              <w:pStyle w:val="Table"/>
              <w:keepNext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like~as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700977B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</w:tbl>
    <w:p w14:paraId="51C3BF99" w14:textId="77777777" w:rsidR="009018EC" w:rsidRDefault="009018EC" w:rsidP="009018EC">
      <w:pPr>
        <w:tabs>
          <w:tab w:val="clear" w:pos="284"/>
        </w:tabs>
        <w:spacing w:line="276" w:lineRule="auto"/>
        <w:ind w:left="142" w:right="-11"/>
        <w:rPr>
          <w:b/>
          <w:sz w:val="22"/>
        </w:rPr>
      </w:pPr>
    </w:p>
    <w:p w14:paraId="0E304D56" w14:textId="5365EE4B" w:rsidR="0076777F" w:rsidRDefault="002A6F50" w:rsidP="009018EC">
      <w:pPr>
        <w:tabs>
          <w:tab w:val="clear" w:pos="284"/>
        </w:tabs>
        <w:spacing w:line="276" w:lineRule="auto"/>
        <w:ind w:left="142" w:right="-11"/>
        <w:rPr>
          <w:sz w:val="22"/>
        </w:rPr>
      </w:pPr>
      <w:r w:rsidRPr="000A2BE4">
        <w:rPr>
          <w:b/>
          <w:sz w:val="22"/>
        </w:rPr>
        <w:t>Notes</w:t>
      </w:r>
      <w:r w:rsidRPr="000A2BE4">
        <w:rPr>
          <w:sz w:val="22"/>
        </w:rPr>
        <w:t xml:space="preserve">: </w:t>
      </w:r>
    </w:p>
    <w:p w14:paraId="50B1F09C" w14:textId="212C7472" w:rsidR="0076777F" w:rsidRPr="00D624CA" w:rsidRDefault="0076777F" w:rsidP="009018EC">
      <w:pPr>
        <w:tabs>
          <w:tab w:val="clear" w:pos="284"/>
        </w:tabs>
        <w:spacing w:line="276" w:lineRule="auto"/>
        <w:ind w:left="142" w:right="-11"/>
        <w:rPr>
          <w:rFonts w:eastAsia="Arial Unicode MS"/>
          <w:sz w:val="22"/>
          <w:szCs w:val="22"/>
        </w:rPr>
      </w:pPr>
      <w:r w:rsidRPr="0076777F">
        <w:rPr>
          <w:rFonts w:eastAsia="Arial Unicode MS"/>
          <w:sz w:val="22"/>
          <w:szCs w:val="24"/>
          <w:vertAlign w:val="superscript"/>
        </w:rPr>
        <w:t xml:space="preserve">1 </w:t>
      </w:r>
      <w:r w:rsidRPr="0076777F">
        <w:rPr>
          <w:rFonts w:eastAsia="Arial Unicode MS"/>
          <w:sz w:val="22"/>
          <w:szCs w:val="24"/>
        </w:rPr>
        <w:t xml:space="preserve">The prime </w:t>
      </w:r>
      <w:r w:rsidRPr="0076777F">
        <w:rPr>
          <w:rFonts w:eastAsia="Arial Unicode MS"/>
          <w:smallCaps/>
          <w:sz w:val="22"/>
          <w:szCs w:val="24"/>
        </w:rPr>
        <w:t>gente</w:t>
      </w:r>
      <w:r w:rsidRPr="0076777F">
        <w:rPr>
          <w:rFonts w:eastAsia="Arial Unicode MS"/>
          <w:sz w:val="22"/>
          <w:szCs w:val="24"/>
        </w:rPr>
        <w:t xml:space="preserve"> is lexicalised with the allolex </w:t>
      </w:r>
      <w:r w:rsidRPr="0076777F">
        <w:rPr>
          <w:rFonts w:eastAsia="Arial Unicode MS"/>
          <w:smallCaps/>
          <w:sz w:val="22"/>
          <w:szCs w:val="24"/>
        </w:rPr>
        <w:t>persone</w:t>
      </w:r>
      <w:r w:rsidRPr="0076777F">
        <w:rPr>
          <w:rFonts w:eastAsia="Arial Unicode MS"/>
          <w:sz w:val="22"/>
          <w:szCs w:val="24"/>
        </w:rPr>
        <w:t xml:space="preserve"> when it is preceded by a numeral or by </w:t>
      </w:r>
      <w:r w:rsidR="00AC1081">
        <w:rPr>
          <w:rFonts w:eastAsia="Arial Unicode MS"/>
          <w:smallCaps/>
          <w:sz w:val="22"/>
          <w:szCs w:val="22"/>
        </w:rPr>
        <w:t>alcuni</w:t>
      </w:r>
      <w:r w:rsidRPr="004161EA">
        <w:rPr>
          <w:rFonts w:eastAsia="Arial Unicode MS"/>
          <w:sz w:val="22"/>
          <w:szCs w:val="22"/>
        </w:rPr>
        <w:t>.</w:t>
      </w:r>
      <w:r w:rsidR="00D624CA">
        <w:rPr>
          <w:rFonts w:eastAsia="Arial Unicode MS"/>
          <w:sz w:val="22"/>
          <w:szCs w:val="22"/>
        </w:rPr>
        <w:t xml:space="preserve"> </w:t>
      </w:r>
      <w:r w:rsidR="004161EA" w:rsidRPr="004161EA">
        <w:rPr>
          <w:rFonts w:eastAsia="Arial Unicode MS"/>
          <w:sz w:val="22"/>
          <w:szCs w:val="22"/>
          <w:vertAlign w:val="superscript"/>
        </w:rPr>
        <w:t xml:space="preserve">2 </w:t>
      </w:r>
      <w:r w:rsidR="004161EA" w:rsidRPr="004161EA">
        <w:rPr>
          <w:rFonts w:eastAsia="Arial Unicode MS"/>
          <w:sz w:val="22"/>
          <w:szCs w:val="22"/>
        </w:rPr>
        <w:t xml:space="preserve">The verb </w:t>
      </w:r>
      <w:r w:rsidR="004161EA" w:rsidRPr="004161EA">
        <w:rPr>
          <w:rFonts w:eastAsia="Arial Unicode MS"/>
          <w:smallCaps/>
          <w:sz w:val="22"/>
          <w:szCs w:val="22"/>
        </w:rPr>
        <w:t>sentire</w:t>
      </w:r>
      <w:r w:rsidR="004161EA" w:rsidRPr="004161EA">
        <w:rPr>
          <w:rFonts w:eastAsia="Arial Unicode MS"/>
          <w:sz w:val="22"/>
          <w:szCs w:val="22"/>
        </w:rPr>
        <w:t xml:space="preserve"> lexicalises two different primes: </w:t>
      </w:r>
      <w:r w:rsidR="004161EA" w:rsidRPr="004161EA">
        <w:rPr>
          <w:rFonts w:eastAsia="Arial Unicode MS"/>
          <w:smallCaps/>
          <w:sz w:val="22"/>
          <w:szCs w:val="22"/>
        </w:rPr>
        <w:t>hear</w:t>
      </w:r>
      <w:r w:rsidR="004161EA" w:rsidRPr="004161EA">
        <w:rPr>
          <w:rFonts w:eastAsia="Arial Unicode MS"/>
          <w:sz w:val="22"/>
          <w:szCs w:val="22"/>
        </w:rPr>
        <w:t xml:space="preserve"> and </w:t>
      </w:r>
      <w:r w:rsidR="004161EA" w:rsidRPr="004161EA">
        <w:rPr>
          <w:rFonts w:eastAsia="Arial Unicode MS"/>
          <w:smallCaps/>
          <w:sz w:val="22"/>
          <w:szCs w:val="22"/>
        </w:rPr>
        <w:t>feel</w:t>
      </w:r>
      <w:r w:rsidR="004161EA" w:rsidRPr="004161EA">
        <w:rPr>
          <w:rFonts w:eastAsia="Arial Unicode MS"/>
          <w:sz w:val="22"/>
          <w:szCs w:val="22"/>
        </w:rPr>
        <w:t>.</w:t>
      </w:r>
    </w:p>
    <w:sectPr w:rsidR="0076777F" w:rsidRPr="00D624CA" w:rsidSect="003D0E3D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50"/>
    <w:rsid w:val="00007490"/>
    <w:rsid w:val="0001100C"/>
    <w:rsid w:val="0005545B"/>
    <w:rsid w:val="000609B4"/>
    <w:rsid w:val="000B4738"/>
    <w:rsid w:val="001206C8"/>
    <w:rsid w:val="00145C2B"/>
    <w:rsid w:val="0014760A"/>
    <w:rsid w:val="00180A69"/>
    <w:rsid w:val="001B48D7"/>
    <w:rsid w:val="001D0A5A"/>
    <w:rsid w:val="00216C0D"/>
    <w:rsid w:val="0024115A"/>
    <w:rsid w:val="002A6F50"/>
    <w:rsid w:val="002C7069"/>
    <w:rsid w:val="0030741B"/>
    <w:rsid w:val="003D0E3D"/>
    <w:rsid w:val="004161EA"/>
    <w:rsid w:val="0049096B"/>
    <w:rsid w:val="004C7F20"/>
    <w:rsid w:val="00507A73"/>
    <w:rsid w:val="00510C43"/>
    <w:rsid w:val="00584D30"/>
    <w:rsid w:val="005B4048"/>
    <w:rsid w:val="005D2681"/>
    <w:rsid w:val="005D64D5"/>
    <w:rsid w:val="006162CA"/>
    <w:rsid w:val="00633FB8"/>
    <w:rsid w:val="0069112E"/>
    <w:rsid w:val="006A1997"/>
    <w:rsid w:val="006C06B4"/>
    <w:rsid w:val="0076777F"/>
    <w:rsid w:val="007B1FFF"/>
    <w:rsid w:val="00850AEA"/>
    <w:rsid w:val="00853C9A"/>
    <w:rsid w:val="00864100"/>
    <w:rsid w:val="009018EC"/>
    <w:rsid w:val="00915757"/>
    <w:rsid w:val="009170DF"/>
    <w:rsid w:val="009308BE"/>
    <w:rsid w:val="00946898"/>
    <w:rsid w:val="00947FD2"/>
    <w:rsid w:val="009A3481"/>
    <w:rsid w:val="00A30318"/>
    <w:rsid w:val="00A85465"/>
    <w:rsid w:val="00A96B95"/>
    <w:rsid w:val="00AA7F4D"/>
    <w:rsid w:val="00AC1081"/>
    <w:rsid w:val="00B2298C"/>
    <w:rsid w:val="00B86441"/>
    <w:rsid w:val="00BB1DA6"/>
    <w:rsid w:val="00BF2100"/>
    <w:rsid w:val="00C074AE"/>
    <w:rsid w:val="00C55498"/>
    <w:rsid w:val="00CE3AAD"/>
    <w:rsid w:val="00CF58C6"/>
    <w:rsid w:val="00D04354"/>
    <w:rsid w:val="00D501E4"/>
    <w:rsid w:val="00D624CA"/>
    <w:rsid w:val="00D64720"/>
    <w:rsid w:val="00DD3653"/>
    <w:rsid w:val="00DD4703"/>
    <w:rsid w:val="00E077E0"/>
    <w:rsid w:val="00E66ED3"/>
    <w:rsid w:val="00E86C7C"/>
    <w:rsid w:val="00EA5F97"/>
    <w:rsid w:val="00EE7D58"/>
    <w:rsid w:val="00F118BB"/>
    <w:rsid w:val="00F516B6"/>
    <w:rsid w:val="00F6233A"/>
    <w:rsid w:val="00F7567E"/>
    <w:rsid w:val="00F76E14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DA009"/>
  <w14:defaultImageDpi w14:val="300"/>
  <w15:docId w15:val="{A2F6337A-2635-4F34-97EB-DA7B6EB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6F50"/>
    <w:pPr>
      <w:tabs>
        <w:tab w:val="left" w:pos="284"/>
      </w:tabs>
      <w:spacing w:line="480" w:lineRule="auto"/>
      <w:jc w:val="both"/>
    </w:pPr>
    <w:rPr>
      <w:rFonts w:ascii="Times New Roman" w:eastAsia="Times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2A6F50"/>
    <w:pPr>
      <w:tabs>
        <w:tab w:val="left" w:pos="3119"/>
      </w:tabs>
      <w:spacing w:line="360" w:lineRule="auto"/>
      <w:ind w:firstLine="284"/>
    </w:pPr>
  </w:style>
  <w:style w:type="paragraph" w:customStyle="1" w:styleId="Explication">
    <w:name w:val="Explication"/>
    <w:basedOn w:val="Normal"/>
    <w:next w:val="Normal"/>
    <w:rsid w:val="00D64720"/>
    <w:pPr>
      <w:tabs>
        <w:tab w:val="clear" w:pos="284"/>
        <w:tab w:val="left" w:pos="567"/>
        <w:tab w:val="left" w:pos="1134"/>
        <w:tab w:val="right" w:pos="8789"/>
      </w:tabs>
      <w:spacing w:line="280" w:lineRule="exact"/>
      <w:ind w:left="567" w:hanging="567"/>
    </w:pPr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1405</Characters>
  <Application>Microsoft Macintosh Word</Application>
  <DocSecurity>0</DocSecurity>
  <Lines>35</Lines>
  <Paragraphs>13</Paragraphs>
  <ScaleCrop>false</ScaleCrop>
  <Company>Griffith University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Goddard</dc:creator>
  <cp:keywords/>
  <dc:description/>
  <cp:lastModifiedBy>Cliff Goddard</cp:lastModifiedBy>
  <cp:revision>35</cp:revision>
  <dcterms:created xsi:type="dcterms:W3CDTF">2015-07-04T00:33:00Z</dcterms:created>
  <dcterms:modified xsi:type="dcterms:W3CDTF">2017-05-08T23:13:00Z</dcterms:modified>
</cp:coreProperties>
</file>